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2F" w:rsidRDefault="0011652F" w:rsidP="0011652F">
      <w:pPr>
        <w:tabs>
          <w:tab w:val="left" w:pos="5625"/>
        </w:tabs>
        <w:jc w:val="center"/>
        <w:rPr>
          <w:b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pStyle w:val="20"/>
        <w:framePr w:w="8899" w:h="2251" w:hRule="exact" w:wrap="none" w:vAnchor="page" w:hAnchor="page" w:x="1561" w:y="1007"/>
        <w:shd w:val="clear" w:color="auto" w:fill="auto"/>
      </w:pPr>
      <w:r>
        <w:rPr>
          <w:color w:val="000000"/>
        </w:rPr>
        <w:t>МИНИСТЕРСТВО ПРОСВЕЩЕНИЯ РОССИЙСКОЙ ФЕДЕРАЦИИ</w:t>
      </w:r>
      <w:r>
        <w:rPr>
          <w:color w:val="000000"/>
        </w:rPr>
        <w:br/>
        <w:t>МИНИСТЕРСТВО ОБРАЗОВАНИЯ И НАУКИ КЧР</w:t>
      </w:r>
      <w:r>
        <w:rPr>
          <w:color w:val="000000"/>
        </w:rPr>
        <w:br/>
        <w:t>ПРИКУБАНСКИЙ МУНИЦИПАЛЬНЫЙ РАЙОН</w:t>
      </w:r>
      <w:r>
        <w:rPr>
          <w:color w:val="000000"/>
        </w:rPr>
        <w:br/>
        <w:t xml:space="preserve">МБОУ "СОШ с. </w:t>
      </w:r>
      <w:proofErr w:type="spellStart"/>
      <w:r>
        <w:rPr>
          <w:color w:val="000000"/>
        </w:rPr>
        <w:t>Холоднородниковское</w:t>
      </w:r>
      <w:proofErr w:type="spellEnd"/>
      <w:r>
        <w:rPr>
          <w:color w:val="000000"/>
        </w:rPr>
        <w:t>"</w:t>
      </w:r>
    </w:p>
    <w:p w:rsidR="0011652F" w:rsidRDefault="0011652F" w:rsidP="0011652F">
      <w:pPr>
        <w:pStyle w:val="a4"/>
        <w:framePr w:w="2117" w:h="1037" w:hRule="exact" w:wrap="none" w:vAnchor="page" w:hAnchor="page" w:x="1598" w:y="4480"/>
        <w:shd w:val="clear" w:color="auto" w:fill="auto"/>
      </w:pPr>
      <w:r>
        <w:rPr>
          <w:color w:val="000000"/>
        </w:rPr>
        <w:t xml:space="preserve">РАССМОТРЕНО МО </w:t>
      </w:r>
      <w:proofErr w:type="spellStart"/>
      <w:r>
        <w:rPr>
          <w:color w:val="000000"/>
        </w:rPr>
        <w:t>нач.кл</w:t>
      </w:r>
      <w:proofErr w:type="spellEnd"/>
      <w:r>
        <w:rPr>
          <w:color w:val="000000"/>
        </w:rPr>
        <w:t>.</w:t>
      </w:r>
    </w:p>
    <w:p w:rsidR="0011652F" w:rsidRDefault="0011652F" w:rsidP="0011652F">
      <w:pPr>
        <w:framePr w:wrap="none" w:vAnchor="page" w:hAnchor="page" w:x="1627" w:y="546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737360" cy="509270"/>
            <wp:effectExtent l="0" t="0" r="0" b="5080"/>
            <wp:docPr id="3" name="Рисунок 3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2F" w:rsidRDefault="0011652F" w:rsidP="0011652F">
      <w:pPr>
        <w:pStyle w:val="a4"/>
        <w:framePr w:wrap="none" w:vAnchor="page" w:hAnchor="page" w:x="2160" w:y="6395"/>
        <w:shd w:val="clear" w:color="auto" w:fill="auto"/>
        <w:spacing w:line="280" w:lineRule="exact"/>
        <w:jc w:val="left"/>
      </w:pPr>
      <w:proofErr w:type="spellStart"/>
      <w:r>
        <w:rPr>
          <w:color w:val="000000"/>
        </w:rPr>
        <w:t>Байкулова</w:t>
      </w:r>
      <w:proofErr w:type="spellEnd"/>
      <w:r>
        <w:rPr>
          <w:color w:val="000000"/>
        </w:rPr>
        <w:t xml:space="preserve"> Л.Х..</w:t>
      </w:r>
    </w:p>
    <w:p w:rsidR="0011652F" w:rsidRDefault="0011652F" w:rsidP="0011652F">
      <w:pPr>
        <w:pStyle w:val="30"/>
        <w:framePr w:w="1867" w:h="935" w:hRule="exact" w:wrap="none" w:vAnchor="page" w:hAnchor="page" w:x="1603" w:y="7030"/>
        <w:shd w:val="clear" w:color="auto" w:fill="auto"/>
      </w:pPr>
      <w:r>
        <w:rPr>
          <w:color w:val="000000"/>
        </w:rPr>
        <w:t>Протокол №1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т 28.08.2023г.</w:t>
      </w:r>
    </w:p>
    <w:p w:rsidR="0011652F" w:rsidRDefault="0011652F" w:rsidP="0011652F">
      <w:pPr>
        <w:pStyle w:val="a4"/>
        <w:framePr w:w="2549" w:h="1060" w:hRule="exact" w:wrap="none" w:vAnchor="page" w:hAnchor="page" w:x="4781" w:y="4480"/>
        <w:shd w:val="clear" w:color="auto" w:fill="auto"/>
        <w:jc w:val="left"/>
      </w:pPr>
      <w:r>
        <w:rPr>
          <w:color w:val="000000"/>
        </w:rPr>
        <w:t>СОГЛАСОВАНО Замдиректора по УР</w:t>
      </w:r>
    </w:p>
    <w:p w:rsidR="0011652F" w:rsidRDefault="0011652F" w:rsidP="0011652F">
      <w:pPr>
        <w:framePr w:wrap="none" w:vAnchor="page" w:hAnchor="page" w:x="5429" w:y="542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49350" cy="431165"/>
            <wp:effectExtent l="0" t="0" r="0" b="6985"/>
            <wp:docPr id="2" name="Рисунок 2" descr="C:\Users\User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2F" w:rsidRDefault="0011652F" w:rsidP="0011652F">
      <w:pPr>
        <w:pStyle w:val="a4"/>
        <w:framePr w:wrap="none" w:vAnchor="page" w:hAnchor="page" w:x="5237" w:y="6396"/>
        <w:shd w:val="clear" w:color="auto" w:fill="auto"/>
        <w:spacing w:line="280" w:lineRule="exact"/>
        <w:jc w:val="left"/>
      </w:pPr>
      <w:proofErr w:type="spellStart"/>
      <w:r>
        <w:rPr>
          <w:color w:val="000000"/>
        </w:rPr>
        <w:t>Чагарова</w:t>
      </w:r>
      <w:proofErr w:type="spellEnd"/>
      <w:r>
        <w:rPr>
          <w:color w:val="000000"/>
        </w:rPr>
        <w:t xml:space="preserve"> К.Х.-И.</w:t>
      </w:r>
    </w:p>
    <w:p w:rsidR="0011652F" w:rsidRDefault="0011652F" w:rsidP="0011652F">
      <w:pPr>
        <w:pStyle w:val="30"/>
        <w:framePr w:wrap="none" w:vAnchor="page" w:hAnchor="page" w:x="5769" w:y="7677"/>
        <w:shd w:val="clear" w:color="auto" w:fill="auto"/>
        <w:spacing w:line="280" w:lineRule="exact"/>
        <w:jc w:val="left"/>
      </w:pPr>
      <w:r>
        <w:rPr>
          <w:color w:val="000000"/>
        </w:rPr>
        <w:t>30.08.2023г.</w:t>
      </w:r>
    </w:p>
    <w:p w:rsidR="0011652F" w:rsidRDefault="0011652F" w:rsidP="0011652F">
      <w:pPr>
        <w:pStyle w:val="a4"/>
        <w:framePr w:wrap="none" w:vAnchor="page" w:hAnchor="page" w:x="7958" w:y="4648"/>
        <w:shd w:val="clear" w:color="auto" w:fill="auto"/>
        <w:spacing w:line="280" w:lineRule="exact"/>
        <w:jc w:val="left"/>
      </w:pPr>
      <w:r>
        <w:rPr>
          <w:color w:val="000000"/>
        </w:rPr>
        <w:t>УТВЕРЖДЕНО</w:t>
      </w:r>
    </w:p>
    <w:p w:rsidR="0011652F" w:rsidRDefault="0011652F" w:rsidP="0011652F">
      <w:pPr>
        <w:framePr w:wrap="none" w:vAnchor="page" w:hAnchor="page" w:x="7632" w:y="501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85645" cy="1476375"/>
            <wp:effectExtent l="0" t="0" r="0" b="9525"/>
            <wp:docPr id="1" name="Рисунок 1" descr="C:\Users\User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2F" w:rsidRDefault="0011652F" w:rsidP="0011652F">
      <w:pPr>
        <w:pStyle w:val="a4"/>
        <w:framePr w:wrap="none" w:vAnchor="page" w:hAnchor="page" w:x="8390" w:y="7667"/>
        <w:shd w:val="clear" w:color="auto" w:fill="auto"/>
        <w:spacing w:line="280" w:lineRule="exact"/>
        <w:jc w:val="left"/>
      </w:pPr>
      <w:r>
        <w:rPr>
          <w:color w:val="000000"/>
        </w:rPr>
        <w:t>От 31.08.2023г.</w:t>
      </w:r>
    </w:p>
    <w:p w:rsidR="0011652F" w:rsidRDefault="0011652F" w:rsidP="0011652F">
      <w:pPr>
        <w:pStyle w:val="20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</w:pPr>
      <w:r>
        <w:rPr>
          <w:color w:val="000000"/>
        </w:rPr>
        <w:t>РАБОЧАЯ ПРОГРАММА</w:t>
      </w:r>
    </w:p>
    <w:p w:rsidR="0011652F" w:rsidRDefault="0011652F" w:rsidP="0011652F">
      <w:pPr>
        <w:pStyle w:val="30"/>
        <w:framePr w:w="8899" w:h="2032" w:hRule="exact" w:wrap="none" w:vAnchor="page" w:hAnchor="page" w:x="1891" w:y="9616"/>
        <w:shd w:val="clear" w:color="auto" w:fill="auto"/>
        <w:spacing w:line="547" w:lineRule="exact"/>
        <w:ind w:right="20"/>
      </w:pPr>
    </w:p>
    <w:p w:rsidR="0011652F" w:rsidRDefault="0011652F" w:rsidP="0011652F">
      <w:pPr>
        <w:pStyle w:val="20"/>
        <w:framePr w:w="8899" w:h="2032" w:hRule="exact" w:wrap="none" w:vAnchor="page" w:hAnchor="page" w:x="1891" w:y="9616"/>
        <w:shd w:val="clear" w:color="auto" w:fill="auto"/>
        <w:ind w:right="20"/>
      </w:pPr>
      <w:r>
        <w:rPr>
          <w:color w:val="000000"/>
        </w:rPr>
        <w:t>учебного предмета «Родная литература на родном языке»</w:t>
      </w:r>
    </w:p>
    <w:p w:rsidR="0011652F" w:rsidRDefault="0011652F" w:rsidP="0011652F">
      <w:pPr>
        <w:pStyle w:val="30"/>
        <w:framePr w:w="8899" w:h="2032" w:hRule="exact" w:wrap="none" w:vAnchor="page" w:hAnchor="page" w:x="1891" w:y="9616"/>
        <w:shd w:val="clear" w:color="auto" w:fill="auto"/>
        <w:spacing w:line="547" w:lineRule="exact"/>
        <w:ind w:right="20"/>
        <w:jc w:val="center"/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4 класса.</w:t>
      </w:r>
    </w:p>
    <w:p w:rsidR="0011652F" w:rsidRDefault="0011652F" w:rsidP="0011652F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</w:pPr>
      <w:proofErr w:type="spellStart"/>
      <w:r>
        <w:rPr>
          <w:color w:val="000000"/>
        </w:rPr>
        <w:t>Составила</w:t>
      </w:r>
      <w:proofErr w:type="gramStart"/>
      <w:r>
        <w:rPr>
          <w:color w:val="000000"/>
        </w:rPr>
        <w:t>:Ш</w:t>
      </w:r>
      <w:proofErr w:type="gramEnd"/>
      <w:r>
        <w:rPr>
          <w:color w:val="000000"/>
        </w:rPr>
        <w:t>аманова</w:t>
      </w:r>
      <w:proofErr w:type="spellEnd"/>
      <w:r>
        <w:rPr>
          <w:color w:val="000000"/>
        </w:rPr>
        <w:t xml:space="preserve"> А.А.</w:t>
      </w:r>
    </w:p>
    <w:p w:rsidR="0011652F" w:rsidRDefault="0011652F" w:rsidP="0011652F">
      <w:pPr>
        <w:pStyle w:val="20"/>
        <w:framePr w:w="8899" w:h="344" w:hRule="exact" w:wrap="none" w:vAnchor="page" w:hAnchor="page" w:x="1891" w:y="14949"/>
        <w:shd w:val="clear" w:color="auto" w:fill="auto"/>
        <w:spacing w:line="280" w:lineRule="exact"/>
        <w:ind w:right="20"/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.Х</w:t>
      </w:r>
      <w:proofErr w:type="gramEnd"/>
      <w:r>
        <w:rPr>
          <w:color w:val="000000"/>
        </w:rPr>
        <w:t>олоднородниковское</w:t>
      </w:r>
      <w:proofErr w:type="spellEnd"/>
      <w:r>
        <w:rPr>
          <w:color w:val="000000"/>
        </w:rPr>
        <w:t xml:space="preserve"> 2023г.</w:t>
      </w:r>
    </w:p>
    <w:p w:rsidR="0011652F" w:rsidRDefault="0011652F" w:rsidP="0011652F">
      <w:pPr>
        <w:rPr>
          <w:sz w:val="2"/>
          <w:szCs w:val="2"/>
        </w:rPr>
      </w:pPr>
    </w:p>
    <w:p w:rsidR="0011652F" w:rsidRDefault="0011652F" w:rsidP="0011652F"/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tabs>
          <w:tab w:val="left" w:pos="5625"/>
        </w:tabs>
        <w:jc w:val="center"/>
        <w:rPr>
          <w:b/>
          <w:i/>
          <w:sz w:val="32"/>
          <w:szCs w:val="32"/>
        </w:rPr>
      </w:pPr>
    </w:p>
    <w:p w:rsidR="0011652F" w:rsidRDefault="0011652F" w:rsidP="0011652F">
      <w:pPr>
        <w:rPr>
          <w:b/>
          <w:i/>
          <w:sz w:val="32"/>
          <w:szCs w:val="32"/>
        </w:rPr>
      </w:pPr>
    </w:p>
    <w:p w:rsidR="0011652F" w:rsidRDefault="0011652F" w:rsidP="0011652F">
      <w:pPr>
        <w:rPr>
          <w:b/>
          <w:bCs/>
        </w:rPr>
      </w:pPr>
    </w:p>
    <w:p w:rsidR="0011652F" w:rsidRDefault="0011652F" w:rsidP="001165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11652F" w:rsidRDefault="0011652F" w:rsidP="0011652F">
      <w:pPr>
        <w:jc w:val="center"/>
        <w:rPr>
          <w:b/>
          <w:bCs/>
        </w:rPr>
      </w:pPr>
    </w:p>
    <w:p w:rsidR="0011652F" w:rsidRDefault="0011652F" w:rsidP="0011652F">
      <w:pPr>
        <w:tabs>
          <w:tab w:val="left" w:pos="6900"/>
        </w:tabs>
      </w:pPr>
      <w:r>
        <w:t xml:space="preserve">Учебник:  РОДНАЯ РЕЧЬ. (АНА ТИЛ)   4 КЛАСС. </w:t>
      </w:r>
    </w:p>
    <w:p w:rsidR="0011652F" w:rsidRDefault="0011652F" w:rsidP="0011652F">
      <w:pPr>
        <w:tabs>
          <w:tab w:val="left" w:pos="6900"/>
        </w:tabs>
      </w:pPr>
      <w:r>
        <w:t>Авторы:   (</w:t>
      </w:r>
      <w:proofErr w:type="spellStart"/>
      <w:r>
        <w:t>Гочияева</w:t>
      </w:r>
      <w:proofErr w:type="spellEnd"/>
      <w:r>
        <w:t xml:space="preserve"> С. А., </w:t>
      </w:r>
      <w:proofErr w:type="spellStart"/>
      <w:r>
        <w:t>Эбзеева</w:t>
      </w:r>
      <w:proofErr w:type="spellEnd"/>
      <w:r>
        <w:t xml:space="preserve"> А. И.) Черкесск 2010</w:t>
      </w:r>
    </w:p>
    <w:p w:rsidR="0011652F" w:rsidRDefault="0011652F" w:rsidP="0011652F">
      <w:pPr>
        <w:jc w:val="center"/>
      </w:pPr>
    </w:p>
    <w:p w:rsidR="0011652F" w:rsidRDefault="0011652F" w:rsidP="0011652F">
      <w:pPr>
        <w:spacing w:line="360" w:lineRule="auto"/>
        <w:ind w:firstLine="567"/>
      </w:pPr>
      <w:r>
        <w:t xml:space="preserve">Рабочая программа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по литературному чтению, возрастных особенностей младших школьников. В программе дается распределение учебных часов по крупным разделам курса и темам.</w:t>
      </w:r>
    </w:p>
    <w:p w:rsidR="0011652F" w:rsidRDefault="0011652F" w:rsidP="0011652F">
      <w:pPr>
        <w:spacing w:line="360" w:lineRule="auto"/>
        <w:ind w:left="720"/>
        <w:jc w:val="center"/>
      </w:pPr>
      <w:r>
        <w:tab/>
      </w:r>
      <w:r>
        <w:rPr>
          <w:b/>
          <w:bCs/>
        </w:rPr>
        <w:t>Структура документа</w:t>
      </w:r>
    </w:p>
    <w:p w:rsidR="0011652F" w:rsidRDefault="0011652F" w:rsidP="0011652F">
      <w:pPr>
        <w:tabs>
          <w:tab w:val="left" w:pos="900"/>
        </w:tabs>
      </w:pPr>
      <w:r>
        <w:t>Рабочая программа включает три раздела: </w:t>
      </w:r>
      <w:r>
        <w:rPr>
          <w:b/>
          <w:bCs/>
          <w:i/>
          <w:iCs/>
        </w:rPr>
        <w:t>пояснительную записку</w:t>
      </w:r>
      <w:r>
        <w:rPr>
          <w:b/>
          <w:bCs/>
        </w:rPr>
        <w:t>,</w:t>
      </w:r>
      <w:r>
        <w:t> раскрывающую характеристику и место учебного предмета в базисном учебном плане, цели его изучения, основные содержательные линии, этапы работы с текстом; </w:t>
      </w:r>
      <w:r>
        <w:rPr>
          <w:b/>
          <w:bCs/>
          <w:i/>
          <w:iCs/>
        </w:rPr>
        <w:t>основное содержание </w:t>
      </w:r>
      <w:r>
        <w:t>обучения с распределением учебных часов по разделам курса и </w:t>
      </w:r>
      <w:r>
        <w:rPr>
          <w:b/>
          <w:bCs/>
          <w:i/>
          <w:iCs/>
        </w:rPr>
        <w:t>требования </w:t>
      </w:r>
      <w:r>
        <w:t>к уровню подготовки оканчивающих начальную школу.</w:t>
      </w:r>
    </w:p>
    <w:p w:rsidR="0011652F" w:rsidRDefault="0011652F" w:rsidP="0011652F">
      <w:pPr>
        <w:spacing w:line="360" w:lineRule="auto"/>
        <w:jc w:val="both"/>
      </w:pPr>
      <w:r>
        <w:rPr>
          <w:i/>
          <w:iCs/>
        </w:rPr>
        <w:t>     Цель</w:t>
      </w:r>
      <w:r>
        <w:t xml:space="preserve"> уроков 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>
        <w:rPr>
          <w:i/>
          <w:iCs/>
        </w:rPr>
        <w:t>грамотного читателя</w:t>
      </w:r>
      <w:r>
        <w:t>. Достижение этой цели предполагает решение следующих задач:</w:t>
      </w:r>
    </w:p>
    <w:p w:rsidR="0011652F" w:rsidRDefault="0011652F" w:rsidP="0011652F">
      <w:pPr>
        <w:spacing w:line="360" w:lineRule="auto"/>
        <w:jc w:val="both"/>
      </w:pPr>
      <w:r>
        <w:t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11652F" w:rsidRDefault="0011652F" w:rsidP="0011652F">
      <w:pPr>
        <w:spacing w:line="360" w:lineRule="auto"/>
        <w:jc w:val="both"/>
      </w:pPr>
      <w:r>
        <w:t>2) 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  <w:r>
        <w:br/>
        <w:t>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11652F" w:rsidRDefault="0011652F" w:rsidP="0011652F">
      <w:pPr>
        <w:jc w:val="both"/>
      </w:pPr>
      <w:r>
        <w:t>4) развитие устной и письменной речи (в том числе значительное обогащение словаря);</w:t>
      </w:r>
    </w:p>
    <w:p w:rsidR="0011652F" w:rsidRDefault="0011652F" w:rsidP="0011652F">
      <w:pPr>
        <w:spacing w:line="360" w:lineRule="auto"/>
        <w:jc w:val="both"/>
      </w:pPr>
      <w:r>
        <w:t>развитие творческих способностей детей.</w:t>
      </w:r>
    </w:p>
    <w:p w:rsidR="0011652F" w:rsidRDefault="0011652F" w:rsidP="0011652F">
      <w:pPr>
        <w:spacing w:line="360" w:lineRule="auto"/>
        <w:jc w:val="both"/>
      </w:pPr>
      <w:r>
        <w:t>            В курсе родной речи реализуются следующие </w:t>
      </w:r>
      <w:r>
        <w:rPr>
          <w:i/>
          <w:iCs/>
        </w:rPr>
        <w:t>сквозные линии развития учащихся средствами предмета. Линии, общие с курсом карачаевского языка:</w:t>
      </w:r>
    </w:p>
    <w:p w:rsidR="0011652F" w:rsidRDefault="0011652F" w:rsidP="0011652F">
      <w:pPr>
        <w:spacing w:line="360" w:lineRule="auto"/>
        <w:jc w:val="both"/>
      </w:pPr>
      <w:r>
        <w:t>•  овладение функциональной грамотностью;</w:t>
      </w:r>
    </w:p>
    <w:p w:rsidR="0011652F" w:rsidRDefault="0011652F" w:rsidP="0011652F">
      <w:pPr>
        <w:spacing w:line="360" w:lineRule="auto"/>
        <w:jc w:val="both"/>
      </w:pPr>
      <w:r>
        <w:t>• овладение техникой чтения, приемами понимания и анализа текстов;</w:t>
      </w:r>
      <w:r>
        <w:br/>
      </w:r>
      <w:r>
        <w:rPr>
          <w:spacing w:val="-4"/>
        </w:rPr>
        <w:t>• овладение умениями, навыками различных видов устной и письменной речи.</w:t>
      </w:r>
    </w:p>
    <w:p w:rsidR="0011652F" w:rsidRDefault="0011652F" w:rsidP="0011652F">
      <w:pPr>
        <w:spacing w:line="360" w:lineRule="auto"/>
        <w:jc w:val="both"/>
      </w:pPr>
      <w:r>
        <w:rPr>
          <w:i/>
          <w:iCs/>
        </w:rPr>
        <w:t>            Линии, специфические для курса «Родная речь»:</w:t>
      </w:r>
    </w:p>
    <w:p w:rsidR="0011652F" w:rsidRDefault="0011652F" w:rsidP="0011652F">
      <w:pPr>
        <w:spacing w:line="360" w:lineRule="auto"/>
        <w:jc w:val="both"/>
      </w:pPr>
      <w:r>
        <w:t xml:space="preserve">• определение и объяснение своего эмоционально-оценочного отношения к </w:t>
      </w:r>
      <w:proofErr w:type="gramStart"/>
      <w:r>
        <w:t>прочитанному</w:t>
      </w:r>
      <w:proofErr w:type="gramEnd"/>
      <w:r>
        <w:t>;</w:t>
      </w:r>
    </w:p>
    <w:p w:rsidR="0011652F" w:rsidRDefault="0011652F" w:rsidP="0011652F">
      <w:pPr>
        <w:spacing w:line="360" w:lineRule="auto"/>
        <w:jc w:val="both"/>
      </w:pPr>
      <w:r>
        <w:lastRenderedPageBreak/>
        <w:t>• приобщение к литературе как искусству слова;</w:t>
      </w:r>
    </w:p>
    <w:p w:rsidR="0011652F" w:rsidRDefault="0011652F" w:rsidP="0011652F">
      <w:pPr>
        <w:spacing w:line="360" w:lineRule="auto"/>
        <w:jc w:val="both"/>
      </w:pPr>
      <w:r>
        <w:t>• приобретение и первичная систематизация знаний о литературе, книгах, писателях.</w:t>
      </w:r>
    </w:p>
    <w:p w:rsidR="0011652F" w:rsidRDefault="0011652F" w:rsidP="0011652F">
      <w:pPr>
        <w:jc w:val="both"/>
      </w:pPr>
      <w:r>
        <w:t>На уроках детской литературы в 4 классе дети получают целостное представление об истории карачаевской  литературы: о писателях и их героях, о темах и жанрах. Дети</w:t>
      </w:r>
    </w:p>
    <w:p w:rsidR="0011652F" w:rsidRDefault="0011652F" w:rsidP="0011652F">
      <w:pPr>
        <w:spacing w:line="360" w:lineRule="auto"/>
        <w:ind w:firstLine="567"/>
        <w:jc w:val="both"/>
      </w:pPr>
      <w:r>
        <w:t>видят связь судьбы писателя и его творчества с историей детской литературы.</w:t>
      </w:r>
    </w:p>
    <w:p w:rsidR="0011652F" w:rsidRDefault="0011652F" w:rsidP="0011652F">
      <w:pPr>
        <w:spacing w:line="360" w:lineRule="auto"/>
        <w:jc w:val="both"/>
      </w:pPr>
      <w:r>
        <w:t>Программа 4 класса содержит следующие разделы:</w:t>
      </w:r>
    </w:p>
    <w:p w:rsidR="0011652F" w:rsidRDefault="0011652F" w:rsidP="0011652F">
      <w:pPr>
        <w:spacing w:line="360" w:lineRule="auto"/>
        <w:jc w:val="both"/>
      </w:pPr>
      <w:r>
        <w:t>- «Родная речь – мой светлый день»;</w:t>
      </w:r>
    </w:p>
    <w:p w:rsidR="0011652F" w:rsidRDefault="0011652F" w:rsidP="0011652F">
      <w:pPr>
        <w:spacing w:line="360" w:lineRule="auto"/>
        <w:jc w:val="both"/>
      </w:pPr>
      <w:r>
        <w:t>- «Моё Отечество – моя Родина»;</w:t>
      </w:r>
    </w:p>
    <w:p w:rsidR="0011652F" w:rsidRDefault="0011652F" w:rsidP="0011652F">
      <w:pPr>
        <w:spacing w:line="360" w:lineRule="auto"/>
        <w:jc w:val="both"/>
      </w:pPr>
      <w:r>
        <w:t>- «Охрана природы»;</w:t>
      </w:r>
    </w:p>
    <w:p w:rsidR="0011652F" w:rsidRDefault="0011652F" w:rsidP="0011652F">
      <w:pPr>
        <w:spacing w:line="360" w:lineRule="auto"/>
        <w:jc w:val="both"/>
      </w:pPr>
      <w:r>
        <w:t>- «Жизнь горских детей в старину».</w:t>
      </w:r>
    </w:p>
    <w:p w:rsidR="0011652F" w:rsidRDefault="0011652F" w:rsidP="0011652F">
      <w:pPr>
        <w:spacing w:line="360" w:lineRule="auto"/>
        <w:jc w:val="both"/>
      </w:pPr>
      <w:r>
        <w:t>- «Устное народное творчество».</w:t>
      </w:r>
    </w:p>
    <w:p w:rsidR="0011652F" w:rsidRDefault="0011652F" w:rsidP="0011652F">
      <w:pPr>
        <w:spacing w:line="360" w:lineRule="auto"/>
        <w:jc w:val="both"/>
      </w:pPr>
      <w:r>
        <w:t>- «Времена года».</w:t>
      </w:r>
    </w:p>
    <w:p w:rsidR="0011652F" w:rsidRDefault="0011652F" w:rsidP="0011652F">
      <w:pPr>
        <w:spacing w:line="360" w:lineRule="auto"/>
        <w:jc w:val="both"/>
      </w:pPr>
      <w:r>
        <w:t>- «Хвала женщине!»</w:t>
      </w:r>
    </w:p>
    <w:p w:rsidR="0011652F" w:rsidRDefault="0011652F" w:rsidP="0011652F">
      <w:pPr>
        <w:spacing w:line="360" w:lineRule="auto"/>
        <w:jc w:val="both"/>
      </w:pPr>
      <w:r>
        <w:t>- «Сыновья Карачая для большой Победы»</w:t>
      </w:r>
    </w:p>
    <w:p w:rsidR="0011652F" w:rsidRDefault="0011652F" w:rsidP="0011652F">
      <w:pPr>
        <w:spacing w:line="360" w:lineRule="auto"/>
        <w:jc w:val="both"/>
      </w:pPr>
      <w:r>
        <w:rPr>
          <w:spacing w:val="-4"/>
        </w:rPr>
        <w:t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из следующих произведений: «</w:t>
      </w:r>
      <w:proofErr w:type="spellStart"/>
      <w:r>
        <w:rPr>
          <w:spacing w:val="-4"/>
        </w:rPr>
        <w:t>Минги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Тауну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къушу</w:t>
      </w:r>
      <w:proofErr w:type="spellEnd"/>
      <w:r>
        <w:rPr>
          <w:spacing w:val="-4"/>
        </w:rPr>
        <w:t xml:space="preserve">» </w:t>
      </w:r>
      <w:proofErr w:type="spellStart"/>
      <w:r>
        <w:rPr>
          <w:spacing w:val="-4"/>
        </w:rPr>
        <w:t>Кагиева</w:t>
      </w:r>
      <w:proofErr w:type="spellEnd"/>
      <w:r>
        <w:rPr>
          <w:spacing w:val="-4"/>
        </w:rPr>
        <w:t xml:space="preserve"> Н., «</w:t>
      </w:r>
      <w:proofErr w:type="spellStart"/>
      <w:r>
        <w:rPr>
          <w:spacing w:val="-4"/>
        </w:rPr>
        <w:t>Тиширыугъа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махтау</w:t>
      </w:r>
      <w:proofErr w:type="spellEnd"/>
      <w:r>
        <w:rPr>
          <w:spacing w:val="-4"/>
        </w:rPr>
        <w:t>» М. Горький, «</w:t>
      </w:r>
      <w:proofErr w:type="spellStart"/>
      <w:r>
        <w:rPr>
          <w:spacing w:val="-4"/>
        </w:rPr>
        <w:t>Ёрге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къобуу</w:t>
      </w:r>
      <w:proofErr w:type="spellEnd"/>
      <w:r>
        <w:rPr>
          <w:spacing w:val="-4"/>
        </w:rPr>
        <w:t xml:space="preserve">» </w:t>
      </w:r>
      <w:proofErr w:type="spellStart"/>
      <w:r>
        <w:rPr>
          <w:spacing w:val="-4"/>
        </w:rPr>
        <w:t>Байрамукова</w:t>
      </w:r>
      <w:proofErr w:type="spellEnd"/>
      <w:r>
        <w:rPr>
          <w:spacing w:val="-4"/>
        </w:rPr>
        <w:t xml:space="preserve"> Х.</w:t>
      </w:r>
    </w:p>
    <w:p w:rsidR="0011652F" w:rsidRDefault="0011652F" w:rsidP="0011652F">
      <w:pPr>
        <w:spacing w:line="360" w:lineRule="auto"/>
        <w:jc w:val="both"/>
      </w:pPr>
      <w:r>
        <w:t>В 4-ом классе на изучение литературного чтения отводится: 34 часа за учебный год</w:t>
      </w:r>
    </w:p>
    <w:p w:rsidR="0011652F" w:rsidRDefault="0011652F" w:rsidP="0011652F">
      <w:pPr>
        <w:spacing w:line="360" w:lineRule="auto"/>
        <w:jc w:val="both"/>
      </w:pPr>
      <w:r>
        <w:t>(1 час в неделю).</w:t>
      </w:r>
    </w:p>
    <w:p w:rsidR="0011652F" w:rsidRDefault="0011652F" w:rsidP="0011652F">
      <w:pPr>
        <w:spacing w:line="360" w:lineRule="auto"/>
        <w:jc w:val="center"/>
      </w:pPr>
      <w:r>
        <w:rPr>
          <w:b/>
          <w:bCs/>
        </w:rPr>
        <w:t>Основные развивающие и воспитательные цели</w:t>
      </w:r>
    </w:p>
    <w:p w:rsidR="0011652F" w:rsidRDefault="0011652F" w:rsidP="0011652F">
      <w:pPr>
        <w:spacing w:line="360" w:lineRule="auto"/>
        <w:jc w:val="both"/>
      </w:pPr>
      <w:r>
        <w:sym w:font="Times New Roman" w:char="F0A7"/>
      </w:r>
      <w:r>
        <w:t> </w:t>
      </w:r>
      <w:r>
        <w:rPr>
          <w:b/>
          <w:bCs/>
        </w:rPr>
        <w:t>развитие </w:t>
      </w:r>
      <w: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1652F" w:rsidRDefault="0011652F" w:rsidP="0011652F">
      <w:pPr>
        <w:spacing w:line="360" w:lineRule="auto"/>
        <w:jc w:val="both"/>
      </w:pPr>
      <w:r>
        <w:sym w:font="Times New Roman" w:char="F0A7"/>
      </w:r>
      <w:r>
        <w:t> </w:t>
      </w:r>
      <w:r>
        <w:rPr>
          <w:b/>
          <w:bCs/>
        </w:rPr>
        <w:t>овладение</w:t>
      </w:r>
      <w:r>
        <w:t> 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1652F" w:rsidRDefault="0011652F" w:rsidP="0011652F">
      <w:pPr>
        <w:spacing w:line="360" w:lineRule="auto"/>
        <w:jc w:val="both"/>
      </w:pPr>
      <w:r>
        <w:sym w:font="Times New Roman" w:char="F0A7"/>
      </w:r>
      <w:r>
        <w:t> </w:t>
      </w:r>
      <w:r>
        <w:rPr>
          <w:b/>
          <w:bCs/>
        </w:rPr>
        <w:t>воспитание</w:t>
      </w:r>
      <w:r>
        <w:t xml:space="preserve"> 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 и </w:t>
      </w:r>
      <w:proofErr w:type="gramStart"/>
      <w:r>
        <w:t xml:space="preserve">Карачаево – </w:t>
      </w:r>
      <w:proofErr w:type="spellStart"/>
      <w:r>
        <w:t>Черкесии</w:t>
      </w:r>
      <w:proofErr w:type="spellEnd"/>
      <w:proofErr w:type="gramEnd"/>
      <w:r>
        <w:t>.</w:t>
      </w:r>
    </w:p>
    <w:p w:rsidR="0011652F" w:rsidRDefault="0011652F" w:rsidP="0011652F">
      <w:pPr>
        <w:spacing w:line="360" w:lineRule="auto"/>
        <w:ind w:left="720"/>
        <w:jc w:val="center"/>
      </w:pPr>
      <w:r>
        <w:rPr>
          <w:b/>
          <w:bCs/>
        </w:rPr>
        <w:t>Работа с текстом на уроках чтения в 4 классе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lastRenderedPageBreak/>
        <w:t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>В связи с этими позициями в основные этапы работы с текстом целесообразно внести следующие коррективы.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rPr>
          <w:b/>
          <w:bCs/>
        </w:rPr>
        <w:t>I. Работа с текстом до чтения.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>В 4 классе художественный те</w:t>
      </w:r>
      <w:proofErr w:type="gramStart"/>
      <w:r>
        <w:t>кст вп</w:t>
      </w:r>
      <w:proofErr w:type="gramEnd"/>
      <w:r>
        <w:t>исывается в исторический процесс развития детской литературы. Это приводит к необходимости уже на первом этапе обращаться к фамилии автора, знаниям и представлениям учащихся о нем, его творчестве, жанровых особенностях текста.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>Такой подход помогает осознать целостность и динамику литературного процесса уже на предварительном этапе знакомства с текстом, то есть до его чтения.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>В зависимости от особенностей текста, его места в теме, целей и задач урока возможны варианты работы с текстом до чтения:</w:t>
      </w:r>
    </w:p>
    <w:p w:rsidR="0011652F" w:rsidRDefault="0011652F" w:rsidP="0011652F">
      <w:pPr>
        <w:spacing w:line="360" w:lineRule="auto"/>
        <w:ind w:left="720"/>
        <w:jc w:val="both"/>
      </w:pPr>
      <w:r>
        <w:t>1. 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</w:t>
      </w:r>
    </w:p>
    <w:p w:rsidR="0011652F" w:rsidRDefault="0011652F" w:rsidP="0011652F">
      <w:pPr>
        <w:spacing w:line="360" w:lineRule="auto"/>
        <w:ind w:left="720"/>
        <w:jc w:val="both"/>
      </w:pPr>
      <w:r>
        <w:t>2. Самостоятельное знакомство с ключевыми словами, их выписывание, анализ и осмысление, которое приводит к установлению уровня понимания текста.</w:t>
      </w:r>
    </w:p>
    <w:p w:rsidR="0011652F" w:rsidRDefault="0011652F" w:rsidP="0011652F">
      <w:pPr>
        <w:spacing w:line="360" w:lineRule="auto"/>
        <w:ind w:left="720"/>
        <w:jc w:val="both"/>
      </w:pPr>
      <w:r>
        <w:t>3. Прогнозирование содержания текста на уроке путем анализа нового материала, определения места писателя и конкретного текста в литературном процессе.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rPr>
          <w:b/>
          <w:bCs/>
        </w:rPr>
        <w:t>II. Работа с текстом во время чтения.</w:t>
      </w:r>
    </w:p>
    <w:p w:rsidR="0011652F" w:rsidRDefault="0011652F" w:rsidP="0011652F">
      <w:pPr>
        <w:spacing w:line="360" w:lineRule="auto"/>
        <w:ind w:left="720"/>
        <w:jc w:val="both"/>
      </w:pPr>
      <w:r>
        <w:t>1. Самостоятельное чтение текста про себя.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>Этот вид чтения все чаще переносится на дом, что позволяет на уроке увеличить учебное время для проведения вводной беседы по тексту.</w:t>
      </w:r>
    </w:p>
    <w:p w:rsidR="0011652F" w:rsidRDefault="0011652F" w:rsidP="0011652F">
      <w:pPr>
        <w:spacing w:line="360" w:lineRule="auto"/>
        <w:ind w:left="720"/>
        <w:jc w:val="both"/>
      </w:pPr>
      <w:r>
        <w:t>2. Чтение вслух небольшими фрагментами с комментированием, продумыванием вопросов автору по ходу чтения, выборочное чтение.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 xml:space="preserve">Учитель может дать задание детям уже при самостоятельном чтении продумать, записать те вопросы, которые возникли у них в ходе чтения, которые </w:t>
      </w:r>
      <w:r>
        <w:lastRenderedPageBreak/>
        <w:t>им хотелось бы задать автору по ходу чтения. Озвучивание этих вопросов на уроке позволит учителю установить уровень осмысливания детьми текста.</w:t>
      </w:r>
    </w:p>
    <w:p w:rsidR="0011652F" w:rsidRDefault="0011652F" w:rsidP="0011652F">
      <w:pPr>
        <w:spacing w:line="360" w:lineRule="auto"/>
        <w:ind w:left="720"/>
        <w:jc w:val="both"/>
      </w:pPr>
      <w:r>
        <w:t>3. 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  (в том числе это может быть и предварительная домашняя работа с записью значений непонятных слов).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rPr>
          <w:b/>
          <w:bCs/>
        </w:rPr>
        <w:t>III. Работа с текстом после чтения.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rPr>
          <w:spacing w:val="-4"/>
        </w:rPr>
        <w:t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>Все больше внимания на уроках чтения в 4 классе уделяется анализу текста.</w:t>
      </w:r>
    </w:p>
    <w:p w:rsidR="0011652F" w:rsidRDefault="0011652F" w:rsidP="0011652F">
      <w:r>
        <w:t>Программа по родной речи для четвертого класса отражает основные направления и включает  следующие разделы:</w:t>
      </w:r>
    </w:p>
    <w:p w:rsidR="0011652F" w:rsidRDefault="0011652F" w:rsidP="0011652F">
      <w:pPr>
        <w:spacing w:line="360" w:lineRule="auto"/>
        <w:ind w:left="720" w:firstLine="567"/>
        <w:jc w:val="both"/>
      </w:pPr>
      <w:r>
        <w:t>1. Тематика чтения.</w:t>
      </w:r>
    </w:p>
    <w:p w:rsidR="0011652F" w:rsidRDefault="0011652F" w:rsidP="0011652F">
      <w:pPr>
        <w:spacing w:line="360" w:lineRule="auto"/>
        <w:ind w:left="720"/>
        <w:jc w:val="both"/>
      </w:pPr>
      <w:r>
        <w:t>2. Техника чтения.</w:t>
      </w:r>
    </w:p>
    <w:p w:rsidR="0011652F" w:rsidRDefault="0011652F" w:rsidP="0011652F">
      <w:pPr>
        <w:spacing w:line="360" w:lineRule="auto"/>
        <w:ind w:left="720"/>
        <w:jc w:val="both"/>
      </w:pPr>
      <w:r>
        <w:t>3. Формирование приемов понимания прочитанного.</w:t>
      </w:r>
    </w:p>
    <w:p w:rsidR="0011652F" w:rsidRDefault="0011652F" w:rsidP="0011652F">
      <w:pPr>
        <w:spacing w:line="360" w:lineRule="auto"/>
        <w:ind w:left="720"/>
        <w:jc w:val="both"/>
      </w:pPr>
      <w:r>
        <w:t xml:space="preserve">4. Элементы литературоведческого анализа текста. Эмоциональное и эстетическое переживание </w:t>
      </w:r>
      <w:proofErr w:type="gramStart"/>
      <w:r>
        <w:t>прочитанного</w:t>
      </w:r>
      <w:proofErr w:type="gramEnd"/>
      <w:r>
        <w:t>.</w:t>
      </w:r>
    </w:p>
    <w:p w:rsidR="0011652F" w:rsidRDefault="0011652F" w:rsidP="0011652F">
      <w:pPr>
        <w:spacing w:line="360" w:lineRule="auto"/>
        <w:ind w:left="720"/>
        <w:jc w:val="both"/>
      </w:pPr>
      <w:r>
        <w:t>5. Практическое знакомство с литературоведческими понятиями.</w:t>
      </w:r>
    </w:p>
    <w:p w:rsidR="0011652F" w:rsidRDefault="0011652F" w:rsidP="0011652F">
      <w:pPr>
        <w:rPr>
          <w:sz w:val="28"/>
          <w:szCs w:val="28"/>
        </w:rPr>
      </w:pPr>
      <w:r>
        <w:t xml:space="preserve">            6. Развитие устной и письменной речи</w:t>
      </w:r>
      <w:r>
        <w:rPr>
          <w:sz w:val="28"/>
          <w:szCs w:val="28"/>
        </w:rPr>
        <w:t>.</w:t>
      </w: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tabs>
          <w:tab w:val="left" w:pos="4065"/>
        </w:tabs>
        <w:rPr>
          <w:b/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Default="0011652F" w:rsidP="0011652F">
      <w:pPr>
        <w:rPr>
          <w:sz w:val="28"/>
          <w:szCs w:val="28"/>
        </w:rPr>
      </w:pPr>
    </w:p>
    <w:p w:rsidR="0011652F" w:rsidRPr="0011652F" w:rsidRDefault="0011652F" w:rsidP="0011652F">
      <w:pPr>
        <w:tabs>
          <w:tab w:val="left" w:pos="3870"/>
        </w:tabs>
        <w:jc w:val="center"/>
        <w:outlineLvl w:val="0"/>
        <w:rPr>
          <w:b/>
        </w:rPr>
      </w:pPr>
      <w:r w:rsidRPr="0011652F">
        <w:rPr>
          <w:b/>
        </w:rPr>
        <w:t>Всего – 34 часа; в неделю – 1 час</w:t>
      </w:r>
    </w:p>
    <w:p w:rsidR="0011652F" w:rsidRPr="0011652F" w:rsidRDefault="0011652F" w:rsidP="0011652F">
      <w:pPr>
        <w:jc w:val="center"/>
      </w:pPr>
      <w:r w:rsidRPr="0011652F">
        <w:t>Родная речь   4  класс</w:t>
      </w:r>
    </w:p>
    <w:p w:rsidR="0011652F" w:rsidRPr="0011652F" w:rsidRDefault="0011652F" w:rsidP="0011652F">
      <w:pPr>
        <w:jc w:val="center"/>
      </w:pPr>
      <w:r w:rsidRPr="0011652F">
        <w:t xml:space="preserve">АНА ТИЛ.   </w:t>
      </w:r>
    </w:p>
    <w:p w:rsidR="0011652F" w:rsidRPr="0011652F" w:rsidRDefault="0011652F" w:rsidP="0011652F">
      <w:pPr>
        <w:jc w:val="center"/>
      </w:pPr>
      <w:r w:rsidRPr="0011652F">
        <w:t xml:space="preserve"> (</w:t>
      </w:r>
      <w:proofErr w:type="spellStart"/>
      <w:r w:rsidRPr="0011652F">
        <w:t>Гочияева</w:t>
      </w:r>
      <w:proofErr w:type="spellEnd"/>
      <w:r w:rsidRPr="0011652F">
        <w:t xml:space="preserve"> С. А., </w:t>
      </w:r>
      <w:proofErr w:type="spellStart"/>
      <w:r w:rsidRPr="0011652F">
        <w:t>Эбзеева</w:t>
      </w:r>
      <w:proofErr w:type="spellEnd"/>
      <w:r w:rsidRPr="0011652F">
        <w:t xml:space="preserve"> А. И.)</w:t>
      </w:r>
    </w:p>
    <w:p w:rsidR="0011652F" w:rsidRPr="0011652F" w:rsidRDefault="0011652F" w:rsidP="0011652F">
      <w:pPr>
        <w:jc w:val="center"/>
      </w:pPr>
      <w:r w:rsidRPr="0011652F">
        <w:t>Черкесск 2010</w:t>
      </w:r>
    </w:p>
    <w:p w:rsidR="0011652F" w:rsidRPr="0011652F" w:rsidRDefault="0011652F" w:rsidP="0011652F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6106"/>
        <w:gridCol w:w="1458"/>
        <w:gridCol w:w="1201"/>
      </w:tblGrid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№</w:t>
            </w:r>
            <w:proofErr w:type="gramStart"/>
            <w:r w:rsidRPr="0011652F">
              <w:rPr>
                <w:lang w:eastAsia="en-US"/>
              </w:rPr>
              <w:t>п</w:t>
            </w:r>
            <w:proofErr w:type="gramEnd"/>
            <w:r w:rsidRPr="0011652F">
              <w:rPr>
                <w:lang w:eastAsia="en-US"/>
              </w:rPr>
              <w:t>/п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Тема урока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Стр. в учебнике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 xml:space="preserve">Дата </w:t>
            </w:r>
            <w:proofErr w:type="spellStart"/>
            <w:r w:rsidRPr="0011652F">
              <w:rPr>
                <w:lang w:eastAsia="en-US"/>
              </w:rPr>
              <w:t>провед</w:t>
            </w:r>
            <w:proofErr w:type="spellEnd"/>
            <w:r w:rsidRPr="0011652F">
              <w:rPr>
                <w:lang w:eastAsia="en-US"/>
              </w:rPr>
              <w:t>.</w:t>
            </w: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Родная речь – мой светлый день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Таулу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сёзюм</w:t>
            </w:r>
            <w:proofErr w:type="spellEnd"/>
            <w:r w:rsidRPr="0011652F">
              <w:rPr>
                <w:lang w:eastAsia="en-US"/>
              </w:rPr>
              <w:t xml:space="preserve">, </w:t>
            </w:r>
            <w:proofErr w:type="spellStart"/>
            <w:r w:rsidRPr="0011652F">
              <w:rPr>
                <w:lang w:eastAsia="en-US"/>
              </w:rPr>
              <w:t>татлы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сёзюм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Гочияева</w:t>
            </w:r>
            <w:proofErr w:type="spellEnd"/>
            <w:r w:rsidRPr="0011652F">
              <w:rPr>
                <w:lang w:eastAsia="en-US"/>
              </w:rPr>
              <w:t xml:space="preserve"> С.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Уланлагъа</w:t>
            </w:r>
            <w:proofErr w:type="spellEnd"/>
            <w:r w:rsidRPr="0011652F">
              <w:rPr>
                <w:lang w:eastAsia="en-US"/>
              </w:rPr>
              <w:t xml:space="preserve">. В. </w:t>
            </w:r>
            <w:proofErr w:type="spellStart"/>
            <w:r w:rsidRPr="0011652F">
              <w:rPr>
                <w:lang w:eastAsia="en-US"/>
              </w:rPr>
              <w:t>Сосюра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3 - 5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Моё отечество – моя родина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Атмаз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Хубиев</w:t>
            </w:r>
            <w:proofErr w:type="spellEnd"/>
            <w:r w:rsidRPr="0011652F">
              <w:rPr>
                <w:lang w:eastAsia="en-US"/>
              </w:rPr>
              <w:t xml:space="preserve">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6 - 7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Бизни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къыралыбыз</w:t>
            </w:r>
            <w:proofErr w:type="spellEnd"/>
            <w:r w:rsidRPr="0011652F">
              <w:rPr>
                <w:lang w:eastAsia="en-US"/>
              </w:rPr>
              <w:t xml:space="preserve"> – Россия. </w:t>
            </w:r>
            <w:proofErr w:type="spellStart"/>
            <w:r w:rsidRPr="0011652F">
              <w:rPr>
                <w:lang w:eastAsia="en-US"/>
              </w:rPr>
              <w:t>Баучиев</w:t>
            </w:r>
            <w:proofErr w:type="spellEnd"/>
            <w:r w:rsidRPr="0011652F">
              <w:rPr>
                <w:lang w:eastAsia="en-US"/>
              </w:rPr>
              <w:t xml:space="preserve"> А.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Минги</w:t>
            </w:r>
            <w:proofErr w:type="spellEnd"/>
            <w:r w:rsidRPr="0011652F">
              <w:rPr>
                <w:lang w:eastAsia="en-US"/>
              </w:rPr>
              <w:t xml:space="preserve"> Тау. </w:t>
            </w:r>
            <w:proofErr w:type="spellStart"/>
            <w:r w:rsidRPr="0011652F">
              <w:rPr>
                <w:lang w:eastAsia="en-US"/>
              </w:rPr>
              <w:t>Мамчуева</w:t>
            </w:r>
            <w:proofErr w:type="spellEnd"/>
            <w:r w:rsidRPr="0011652F">
              <w:rPr>
                <w:lang w:eastAsia="en-US"/>
              </w:rPr>
              <w:t xml:space="preserve"> 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7 - 10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Лето, осень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Джашил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джай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Хубиев</w:t>
            </w:r>
            <w:proofErr w:type="spellEnd"/>
            <w:r w:rsidRPr="0011652F">
              <w:rPr>
                <w:lang w:eastAsia="en-US"/>
              </w:rPr>
              <w:t xml:space="preserve"> 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11 - 12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Джылы</w:t>
            </w:r>
            <w:proofErr w:type="spellEnd"/>
            <w:r w:rsidRPr="0011652F">
              <w:rPr>
                <w:lang w:eastAsia="en-US"/>
              </w:rPr>
              <w:t xml:space="preserve"> сентябрь </w:t>
            </w:r>
            <w:proofErr w:type="spellStart"/>
            <w:r w:rsidRPr="0011652F">
              <w:rPr>
                <w:lang w:eastAsia="en-US"/>
              </w:rPr>
              <w:t>кюню</w:t>
            </w:r>
            <w:proofErr w:type="spellEnd"/>
            <w:r w:rsidRPr="0011652F">
              <w:rPr>
                <w:lang w:eastAsia="en-US"/>
              </w:rPr>
              <w:t>. Кулиев 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12 -21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Акъбурун</w:t>
            </w:r>
            <w:proofErr w:type="spellEnd"/>
            <w:r w:rsidRPr="0011652F">
              <w:rPr>
                <w:lang w:eastAsia="en-US"/>
              </w:rPr>
              <w:t>. («</w:t>
            </w:r>
            <w:proofErr w:type="spellStart"/>
            <w:r w:rsidRPr="0011652F">
              <w:rPr>
                <w:lang w:eastAsia="en-US"/>
              </w:rPr>
              <w:t>Къара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кюбюрден</w:t>
            </w:r>
            <w:proofErr w:type="spellEnd"/>
            <w:r w:rsidRPr="0011652F">
              <w:rPr>
                <w:lang w:eastAsia="en-US"/>
              </w:rPr>
              <w:t xml:space="preserve">») </w:t>
            </w:r>
            <w:proofErr w:type="spellStart"/>
            <w:r w:rsidRPr="0011652F">
              <w:rPr>
                <w:lang w:eastAsia="en-US"/>
              </w:rPr>
              <w:t>Аппаев</w:t>
            </w:r>
            <w:proofErr w:type="spellEnd"/>
            <w:r w:rsidRPr="0011652F">
              <w:rPr>
                <w:lang w:eastAsia="en-US"/>
              </w:rPr>
              <w:t xml:space="preserve"> Х.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Джанкъылыч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Шаманова</w:t>
            </w:r>
            <w:proofErr w:type="spellEnd"/>
            <w:r w:rsidRPr="0011652F">
              <w:rPr>
                <w:lang w:eastAsia="en-US"/>
              </w:rPr>
              <w:t xml:space="preserve"> 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22 - 27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7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Таулада</w:t>
            </w:r>
            <w:proofErr w:type="spellEnd"/>
            <w:r w:rsidRPr="0011652F">
              <w:rPr>
                <w:lang w:eastAsia="en-US"/>
              </w:rPr>
              <w:t xml:space="preserve">  </w:t>
            </w:r>
            <w:proofErr w:type="spellStart"/>
            <w:r w:rsidRPr="0011652F">
              <w:rPr>
                <w:lang w:eastAsia="en-US"/>
              </w:rPr>
              <w:t>ингир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Тебуев</w:t>
            </w:r>
            <w:proofErr w:type="spellEnd"/>
            <w:r w:rsidRPr="0011652F">
              <w:rPr>
                <w:lang w:eastAsia="en-US"/>
              </w:rPr>
              <w:t xml:space="preserve"> Ш.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Охрана природы.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Табигъатны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ышанлары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Байзуллаев</w:t>
            </w:r>
            <w:proofErr w:type="spellEnd"/>
            <w:r w:rsidRPr="0011652F">
              <w:rPr>
                <w:lang w:eastAsia="en-US"/>
              </w:rPr>
              <w:t xml:space="preserve"> А.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Къарылгъачла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Батчаланы</w:t>
            </w:r>
            <w:proofErr w:type="spellEnd"/>
            <w:proofErr w:type="gramStart"/>
            <w:r w:rsidRPr="0011652F">
              <w:rPr>
                <w:lang w:eastAsia="en-US"/>
              </w:rPr>
              <w:t xml:space="preserve"> А</w:t>
            </w:r>
            <w:proofErr w:type="gramEnd"/>
            <w:r w:rsidRPr="0011652F">
              <w:rPr>
                <w:lang w:eastAsia="en-US"/>
              </w:rPr>
              <w:t xml:space="preserve"> – 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29 - 34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9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Атха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биринчи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миннгеним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Гочияева</w:t>
            </w:r>
            <w:proofErr w:type="spellEnd"/>
            <w:r w:rsidRPr="0011652F">
              <w:rPr>
                <w:lang w:eastAsia="en-US"/>
              </w:rPr>
              <w:t xml:space="preserve"> С.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 xml:space="preserve">Мурат </w:t>
            </w:r>
            <w:proofErr w:type="spellStart"/>
            <w:r w:rsidRPr="0011652F">
              <w:rPr>
                <w:lang w:eastAsia="en-US"/>
              </w:rPr>
              <w:t>бла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Тулпа</w:t>
            </w:r>
            <w:proofErr w:type="gramStart"/>
            <w:r w:rsidRPr="0011652F">
              <w:rPr>
                <w:lang w:eastAsia="en-US"/>
              </w:rPr>
              <w:t>р</w:t>
            </w:r>
            <w:proofErr w:type="spellEnd"/>
            <w:r w:rsidRPr="0011652F">
              <w:rPr>
                <w:lang w:eastAsia="en-US"/>
              </w:rPr>
              <w:t>(</w:t>
            </w:r>
            <w:proofErr w:type="spellStart"/>
            <w:proofErr w:type="gramEnd"/>
            <w:r w:rsidRPr="0011652F">
              <w:rPr>
                <w:lang w:eastAsia="en-US"/>
              </w:rPr>
              <w:t>юзюк</w:t>
            </w:r>
            <w:proofErr w:type="spellEnd"/>
            <w:r w:rsidRPr="0011652F">
              <w:rPr>
                <w:lang w:eastAsia="en-US"/>
              </w:rPr>
              <w:t xml:space="preserve">) </w:t>
            </w:r>
            <w:proofErr w:type="spellStart"/>
            <w:r w:rsidRPr="0011652F">
              <w:rPr>
                <w:lang w:eastAsia="en-US"/>
              </w:rPr>
              <w:t>Эбзеланы</w:t>
            </w:r>
            <w:proofErr w:type="spellEnd"/>
            <w:r w:rsidRPr="0011652F">
              <w:rPr>
                <w:lang w:eastAsia="en-US"/>
              </w:rPr>
              <w:t xml:space="preserve"> Х.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34 – 38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38 - 42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Жизнь горских детей в прошлом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Умарны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сабий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джыллары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Батчаев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М.Къанатлы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Джумарыкъ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Кагиева</w:t>
            </w:r>
            <w:proofErr w:type="spellEnd"/>
            <w:r w:rsidRPr="0011652F">
              <w:rPr>
                <w:lang w:eastAsia="en-US"/>
              </w:rPr>
              <w:t xml:space="preserve"> 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43 - 50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Биринчи</w:t>
            </w:r>
            <w:proofErr w:type="spellEnd"/>
            <w:r w:rsidRPr="0011652F">
              <w:rPr>
                <w:lang w:eastAsia="en-US"/>
              </w:rPr>
              <w:t xml:space="preserve"> кино. Кулиев 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50 - 60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Зима.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Аджашхан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къарчыкъ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Шаманова</w:t>
            </w:r>
            <w:proofErr w:type="spellEnd"/>
            <w:r w:rsidRPr="0011652F">
              <w:rPr>
                <w:lang w:eastAsia="en-US"/>
              </w:rPr>
              <w:t xml:space="preserve"> М.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Терекни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джашчыгъы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Хубиев</w:t>
            </w:r>
            <w:proofErr w:type="spellEnd"/>
            <w:r w:rsidRPr="0011652F">
              <w:rPr>
                <w:lang w:eastAsia="en-US"/>
              </w:rPr>
              <w:t xml:space="preserve"> 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108 - 112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Балдраджюзню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джырчыгъы</w:t>
            </w:r>
            <w:proofErr w:type="spellEnd"/>
            <w:r w:rsidRPr="0011652F">
              <w:rPr>
                <w:lang w:eastAsia="en-US"/>
              </w:rPr>
              <w:t>. Кулиев 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Джангы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джыл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Джаубаев</w:t>
            </w:r>
            <w:proofErr w:type="spellEnd"/>
            <w:r w:rsidRPr="0011652F">
              <w:rPr>
                <w:lang w:eastAsia="en-US"/>
              </w:rPr>
              <w:t xml:space="preserve"> Х.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113 - 114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Из истории нашей родины.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Къарча</w:t>
            </w:r>
            <w:proofErr w:type="spellEnd"/>
            <w:r w:rsidRPr="0011652F">
              <w:rPr>
                <w:lang w:eastAsia="en-US"/>
              </w:rPr>
              <w:t xml:space="preserve">.  </w:t>
            </w:r>
            <w:proofErr w:type="spellStart"/>
            <w:r w:rsidRPr="0011652F">
              <w:rPr>
                <w:lang w:eastAsia="en-US"/>
              </w:rPr>
              <w:t>Байчоров</w:t>
            </w:r>
            <w:proofErr w:type="spellEnd"/>
            <w:r w:rsidRPr="0011652F">
              <w:rPr>
                <w:lang w:eastAsia="en-US"/>
              </w:rPr>
              <w:t xml:space="preserve"> 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61 - 62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Минги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Тауну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Къушу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Кагиева</w:t>
            </w:r>
            <w:proofErr w:type="spellEnd"/>
            <w:r w:rsidRPr="0011652F">
              <w:rPr>
                <w:lang w:eastAsia="en-US"/>
              </w:rPr>
              <w:t xml:space="preserve">  Н.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Фахмунгу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зыраф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этме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Хубиев</w:t>
            </w:r>
            <w:proofErr w:type="spellEnd"/>
            <w:r w:rsidRPr="0011652F">
              <w:rPr>
                <w:lang w:eastAsia="en-US"/>
              </w:rPr>
              <w:t xml:space="preserve">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62 - 69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17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Устное народное творчество.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Нартла</w:t>
            </w:r>
            <w:proofErr w:type="spellEnd"/>
            <w:r w:rsidRPr="0011652F">
              <w:rPr>
                <w:lang w:eastAsia="en-US"/>
              </w:rPr>
              <w:t xml:space="preserve"> - </w:t>
            </w:r>
            <w:proofErr w:type="spellStart"/>
            <w:r w:rsidRPr="0011652F">
              <w:rPr>
                <w:lang w:eastAsia="en-US"/>
              </w:rPr>
              <w:t>гуртла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Ортабаева</w:t>
            </w:r>
            <w:proofErr w:type="spellEnd"/>
            <w:r w:rsidRPr="0011652F">
              <w:rPr>
                <w:lang w:eastAsia="en-US"/>
              </w:rPr>
              <w:t xml:space="preserve"> Р.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Сосуркъа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бла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эмеген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Нартская</w:t>
            </w:r>
            <w:proofErr w:type="spellEnd"/>
            <w:r w:rsidRPr="0011652F">
              <w:rPr>
                <w:lang w:eastAsia="en-US"/>
              </w:rPr>
              <w:t xml:space="preserve"> сказка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70 - 76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>Пословицы. Загадки.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77 - 79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19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 xml:space="preserve">Карачаево – балкарские </w:t>
            </w:r>
            <w:proofErr w:type="gramStart"/>
            <w:r w:rsidRPr="0011652F">
              <w:rPr>
                <w:b/>
                <w:i/>
                <w:lang w:eastAsia="en-US"/>
              </w:rPr>
              <w:t>писатели–детям</w:t>
            </w:r>
            <w:proofErr w:type="gramEnd"/>
            <w:r w:rsidRPr="0011652F">
              <w:rPr>
                <w:b/>
                <w:i/>
                <w:lang w:eastAsia="en-US"/>
              </w:rPr>
              <w:t>: что плохо, что хорошо?</w:t>
            </w:r>
            <w:r w:rsidRPr="0011652F">
              <w:rPr>
                <w:lang w:eastAsia="en-US"/>
              </w:rPr>
              <w:t xml:space="preserve">                                                                                               </w:t>
            </w:r>
            <w:proofErr w:type="spellStart"/>
            <w:r w:rsidRPr="0011652F">
              <w:rPr>
                <w:lang w:eastAsia="en-US"/>
              </w:rPr>
              <w:t>Бачха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салгъан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кюн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къызчыкъгъа</w:t>
            </w:r>
            <w:proofErr w:type="spellEnd"/>
            <w:r w:rsidRPr="0011652F">
              <w:rPr>
                <w:lang w:eastAsia="en-US"/>
              </w:rPr>
              <w:t>. Семенов И.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Насихатла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Сабырлыкъ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Мечиев</w:t>
            </w:r>
            <w:proofErr w:type="spellEnd"/>
            <w:r w:rsidRPr="0011652F">
              <w:rPr>
                <w:lang w:eastAsia="en-US"/>
              </w:rPr>
              <w:t xml:space="preserve"> К. 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Ана</w:t>
            </w:r>
            <w:proofErr w:type="spellEnd"/>
            <w:r w:rsidRPr="0011652F">
              <w:rPr>
                <w:lang w:eastAsia="en-US"/>
              </w:rPr>
              <w:t xml:space="preserve">. Кулиев К.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80 – 84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84 – 89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lastRenderedPageBreak/>
              <w:t>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Ибрагимни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сагъышы</w:t>
            </w:r>
            <w:proofErr w:type="spellEnd"/>
            <w:r w:rsidRPr="0011652F">
              <w:rPr>
                <w:lang w:eastAsia="en-US"/>
              </w:rPr>
              <w:t>. («</w:t>
            </w:r>
            <w:proofErr w:type="spellStart"/>
            <w:r w:rsidRPr="0011652F">
              <w:rPr>
                <w:lang w:eastAsia="en-US"/>
              </w:rPr>
              <w:t>Къара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кюбюр</w:t>
            </w:r>
            <w:proofErr w:type="spellEnd"/>
            <w:r w:rsidRPr="0011652F">
              <w:rPr>
                <w:lang w:eastAsia="en-US"/>
              </w:rPr>
              <w:t xml:space="preserve">» отрывок из романа) </w:t>
            </w:r>
            <w:proofErr w:type="spellStart"/>
            <w:r w:rsidRPr="0011652F">
              <w:rPr>
                <w:lang w:eastAsia="en-US"/>
              </w:rPr>
              <w:t>Аппаланы</w:t>
            </w:r>
            <w:proofErr w:type="spellEnd"/>
            <w:r w:rsidRPr="0011652F">
              <w:rPr>
                <w:lang w:eastAsia="en-US"/>
              </w:rPr>
              <w:t xml:space="preserve"> Х.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 xml:space="preserve">Аманат. («Аманат» отрывок из романа) </w:t>
            </w:r>
            <w:proofErr w:type="spellStart"/>
            <w:r w:rsidRPr="0011652F">
              <w:rPr>
                <w:lang w:eastAsia="en-US"/>
              </w:rPr>
              <w:t>Хубийланы</w:t>
            </w:r>
            <w:proofErr w:type="spellEnd"/>
            <w:r w:rsidRPr="0011652F">
              <w:rPr>
                <w:lang w:eastAsia="en-US"/>
              </w:rPr>
              <w:t xml:space="preserve"> О.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Бир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уллу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юйдегиде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Мамчуева</w:t>
            </w:r>
            <w:proofErr w:type="spellEnd"/>
            <w:r w:rsidRPr="0011652F">
              <w:rPr>
                <w:lang w:eastAsia="en-US"/>
              </w:rPr>
              <w:t xml:space="preserve">  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95 – 96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101 - 104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Сафият</w:t>
            </w:r>
            <w:proofErr w:type="spellEnd"/>
            <w:r w:rsidRPr="0011652F">
              <w:rPr>
                <w:lang w:eastAsia="en-US"/>
              </w:rPr>
              <w:t xml:space="preserve">. (отрывок из поэмы) </w:t>
            </w:r>
            <w:proofErr w:type="spellStart"/>
            <w:r w:rsidRPr="0011652F">
              <w:rPr>
                <w:lang w:eastAsia="en-US"/>
              </w:rPr>
              <w:t>Уртенов</w:t>
            </w:r>
            <w:proofErr w:type="spellEnd"/>
            <w:r w:rsidRPr="0011652F">
              <w:rPr>
                <w:lang w:eastAsia="en-US"/>
              </w:rPr>
              <w:t xml:space="preserve"> А.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Залихат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Байрамукова</w:t>
            </w:r>
            <w:proofErr w:type="spellEnd"/>
            <w:r w:rsidRPr="0011652F">
              <w:rPr>
                <w:lang w:eastAsia="en-US"/>
              </w:rPr>
              <w:t xml:space="preserve">  Х.</w:t>
            </w:r>
            <w:r w:rsidRPr="0011652F">
              <w:rPr>
                <w:lang w:eastAsia="en-US"/>
              </w:rPr>
              <w:tab/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Джангы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джомакъла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Суюнчев</w:t>
            </w:r>
            <w:proofErr w:type="spellEnd"/>
            <w:r w:rsidRPr="0011652F">
              <w:rPr>
                <w:lang w:eastAsia="en-US"/>
              </w:rPr>
              <w:t xml:space="preserve"> 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89 – 93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96 – 98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99 - 100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 xml:space="preserve">Кавказ (отрывок) </w:t>
            </w:r>
            <w:proofErr w:type="spellStart"/>
            <w:r w:rsidRPr="0011652F">
              <w:rPr>
                <w:lang w:eastAsia="en-US"/>
              </w:rPr>
              <w:t>Каракетов</w:t>
            </w:r>
            <w:proofErr w:type="spellEnd"/>
            <w:r w:rsidRPr="0011652F">
              <w:rPr>
                <w:lang w:eastAsia="en-US"/>
              </w:rPr>
              <w:t xml:space="preserve"> И.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Джашауну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ызы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Джаубаев</w:t>
            </w:r>
            <w:proofErr w:type="spellEnd"/>
            <w:r w:rsidRPr="0011652F">
              <w:rPr>
                <w:lang w:eastAsia="en-US"/>
              </w:rPr>
              <w:t xml:space="preserve"> Х.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93 – 94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Айры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чабакъ</w:t>
            </w:r>
            <w:proofErr w:type="spellEnd"/>
            <w:r w:rsidRPr="0011652F">
              <w:rPr>
                <w:lang w:eastAsia="en-US"/>
              </w:rPr>
              <w:t xml:space="preserve">, </w:t>
            </w:r>
            <w:proofErr w:type="spellStart"/>
            <w:r w:rsidRPr="0011652F">
              <w:rPr>
                <w:lang w:eastAsia="en-US"/>
              </w:rPr>
              <w:t>Балыкъ</w:t>
            </w:r>
            <w:proofErr w:type="spellEnd"/>
            <w:r w:rsidRPr="0011652F">
              <w:rPr>
                <w:lang w:eastAsia="en-US"/>
              </w:rPr>
              <w:t xml:space="preserve">, </w:t>
            </w:r>
            <w:proofErr w:type="spellStart"/>
            <w:r w:rsidRPr="0011652F">
              <w:rPr>
                <w:lang w:eastAsia="en-US"/>
              </w:rPr>
              <w:t>дууадакъ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Акбаев</w:t>
            </w:r>
            <w:proofErr w:type="spellEnd"/>
            <w:r w:rsidRPr="0011652F">
              <w:rPr>
                <w:lang w:eastAsia="en-US"/>
              </w:rPr>
              <w:t xml:space="preserve"> И.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 xml:space="preserve">«Хора» </w:t>
            </w:r>
            <w:proofErr w:type="spellStart"/>
            <w:r w:rsidRPr="0011652F">
              <w:rPr>
                <w:lang w:eastAsia="en-US"/>
              </w:rPr>
              <w:t>тана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Салпагарова</w:t>
            </w:r>
            <w:proofErr w:type="spellEnd"/>
            <w:r w:rsidRPr="0011652F">
              <w:rPr>
                <w:lang w:eastAsia="en-US"/>
              </w:rPr>
              <w:t xml:space="preserve"> 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104 - 107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Пришла весна.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 xml:space="preserve">Джаз. </w:t>
            </w:r>
            <w:proofErr w:type="spellStart"/>
            <w:r w:rsidRPr="0011652F">
              <w:rPr>
                <w:lang w:eastAsia="en-US"/>
              </w:rPr>
              <w:t>Уртенов</w:t>
            </w:r>
            <w:proofErr w:type="spellEnd"/>
            <w:r w:rsidRPr="0011652F">
              <w:rPr>
                <w:lang w:eastAsia="en-US"/>
              </w:rPr>
              <w:t xml:space="preserve"> А.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Кавказда</w:t>
            </w:r>
            <w:proofErr w:type="spellEnd"/>
            <w:r w:rsidRPr="0011652F">
              <w:rPr>
                <w:lang w:eastAsia="en-US"/>
              </w:rPr>
              <w:t xml:space="preserve"> джаз. </w:t>
            </w:r>
            <w:proofErr w:type="spellStart"/>
            <w:r w:rsidRPr="0011652F">
              <w:rPr>
                <w:lang w:eastAsia="en-US"/>
              </w:rPr>
              <w:t>Байрамукова</w:t>
            </w:r>
            <w:proofErr w:type="spellEnd"/>
            <w:r w:rsidRPr="0011652F">
              <w:rPr>
                <w:lang w:eastAsia="en-US"/>
              </w:rPr>
              <w:t xml:space="preserve"> 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115 – 116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121 - 122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Тиширыугъа</w:t>
            </w:r>
            <w:proofErr w:type="spellEnd"/>
            <w:r w:rsidRPr="0011652F">
              <w:rPr>
                <w:lang w:eastAsia="en-US"/>
              </w:rPr>
              <w:t xml:space="preserve"> – </w:t>
            </w:r>
            <w:proofErr w:type="spellStart"/>
            <w:r w:rsidRPr="0011652F">
              <w:rPr>
                <w:lang w:eastAsia="en-US"/>
              </w:rPr>
              <w:t>махтау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М.Горький</w:t>
            </w:r>
            <w:proofErr w:type="spellEnd"/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Джукъланмазлыкъ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джулдузчукъ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Мамчуева</w:t>
            </w:r>
            <w:proofErr w:type="spellEnd"/>
            <w:r w:rsidRPr="0011652F">
              <w:rPr>
                <w:lang w:eastAsia="en-US"/>
              </w:rPr>
              <w:t xml:space="preserve"> 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116 - 120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Сыновья Карачая для большой Победы.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Къарачайны</w:t>
            </w:r>
            <w:proofErr w:type="spellEnd"/>
            <w:r w:rsidRPr="0011652F">
              <w:rPr>
                <w:lang w:eastAsia="en-US"/>
              </w:rPr>
              <w:t xml:space="preserve"> уланы – </w:t>
            </w:r>
            <w:proofErr w:type="spellStart"/>
            <w:r w:rsidRPr="0011652F">
              <w:rPr>
                <w:lang w:eastAsia="en-US"/>
              </w:rPr>
              <w:t>Белоруссияны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джигити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Лайпанов</w:t>
            </w:r>
            <w:proofErr w:type="spellEnd"/>
            <w:r w:rsidRPr="0011652F">
              <w:rPr>
                <w:lang w:eastAsia="en-US"/>
              </w:rPr>
              <w:t xml:space="preserve"> С.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 xml:space="preserve">Днепр </w:t>
            </w:r>
            <w:proofErr w:type="spellStart"/>
            <w:r w:rsidRPr="0011652F">
              <w:rPr>
                <w:lang w:eastAsia="en-US"/>
              </w:rPr>
              <w:t>ючюн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урушлада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Богатырёв</w:t>
            </w:r>
            <w:proofErr w:type="spellEnd"/>
            <w:r w:rsidRPr="0011652F">
              <w:rPr>
                <w:lang w:eastAsia="en-US"/>
              </w:rPr>
              <w:t xml:space="preserve"> Х.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132 – 134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134 - 138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27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 xml:space="preserve">Тау </w:t>
            </w:r>
            <w:proofErr w:type="spellStart"/>
            <w:r w:rsidRPr="0011652F">
              <w:rPr>
                <w:lang w:eastAsia="en-US"/>
              </w:rPr>
              <w:t>илячин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Борлаков</w:t>
            </w:r>
            <w:proofErr w:type="spellEnd"/>
            <w:r w:rsidRPr="0011652F">
              <w:rPr>
                <w:lang w:eastAsia="en-US"/>
              </w:rPr>
              <w:t xml:space="preserve">  К.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Кёмеуюл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Лайпанов</w:t>
            </w:r>
            <w:proofErr w:type="spellEnd"/>
            <w:r w:rsidRPr="0011652F">
              <w:rPr>
                <w:lang w:eastAsia="en-US"/>
              </w:rPr>
              <w:t xml:space="preserve"> 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138 – 141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142 - 145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Будь человечным!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Сабийликде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Уртенов</w:t>
            </w:r>
            <w:proofErr w:type="spellEnd"/>
            <w:r w:rsidRPr="0011652F">
              <w:rPr>
                <w:lang w:eastAsia="en-US"/>
              </w:rPr>
              <w:t xml:space="preserve"> А.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Юч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ана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бла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юч</w:t>
            </w:r>
            <w:proofErr w:type="spellEnd"/>
            <w:r w:rsidRPr="0011652F">
              <w:rPr>
                <w:lang w:eastAsia="en-US"/>
              </w:rPr>
              <w:t xml:space="preserve"> бала. </w:t>
            </w:r>
            <w:proofErr w:type="spellStart"/>
            <w:r w:rsidRPr="0011652F">
              <w:rPr>
                <w:lang w:eastAsia="en-US"/>
              </w:rPr>
              <w:t>Байрамукова</w:t>
            </w:r>
            <w:proofErr w:type="spellEnd"/>
            <w:r w:rsidRPr="0011652F">
              <w:rPr>
                <w:lang w:eastAsia="en-US"/>
              </w:rPr>
              <w:t xml:space="preserve"> Х.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123 - 126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29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Ёрге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къобуу</w:t>
            </w:r>
            <w:proofErr w:type="spellEnd"/>
            <w:r w:rsidRPr="0011652F">
              <w:rPr>
                <w:lang w:eastAsia="en-US"/>
              </w:rPr>
              <w:t>. (отрывки из книги «</w:t>
            </w:r>
            <w:proofErr w:type="spellStart"/>
            <w:r w:rsidRPr="0011652F">
              <w:rPr>
                <w:lang w:eastAsia="en-US"/>
              </w:rPr>
              <w:t>Джашауум</w:t>
            </w:r>
            <w:proofErr w:type="spellEnd"/>
            <w:r w:rsidRPr="0011652F">
              <w:rPr>
                <w:lang w:eastAsia="en-US"/>
              </w:rPr>
              <w:t xml:space="preserve">») </w:t>
            </w:r>
            <w:proofErr w:type="spellStart"/>
            <w:r w:rsidRPr="0011652F">
              <w:rPr>
                <w:lang w:eastAsia="en-US"/>
              </w:rPr>
              <w:t>Байрамукова</w:t>
            </w:r>
            <w:proofErr w:type="spellEnd"/>
            <w:r w:rsidRPr="0011652F">
              <w:rPr>
                <w:lang w:eastAsia="en-US"/>
              </w:rPr>
              <w:t xml:space="preserve"> Х.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126 - 131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Мир</w:t>
            </w:r>
            <w:r w:rsidRPr="0011652F">
              <w:rPr>
                <w:i/>
                <w:lang w:eastAsia="en-US"/>
              </w:rPr>
              <w:t>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Кёгюрчюнле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Суюнчев</w:t>
            </w:r>
            <w:proofErr w:type="spellEnd"/>
            <w:r w:rsidRPr="0011652F">
              <w:rPr>
                <w:lang w:eastAsia="en-US"/>
              </w:rPr>
              <w:t xml:space="preserve"> А.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Рахатлыкъны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белгиси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Джаубаев</w:t>
            </w:r>
            <w:proofErr w:type="spellEnd"/>
            <w:r w:rsidRPr="0011652F">
              <w:rPr>
                <w:lang w:eastAsia="en-US"/>
              </w:rPr>
              <w:t xml:space="preserve"> Х.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146 – 147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Алгъыш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Къулийланы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Къ</w:t>
            </w:r>
            <w:proofErr w:type="spellEnd"/>
            <w:r w:rsidRPr="0011652F">
              <w:rPr>
                <w:lang w:eastAsia="en-US"/>
              </w:rPr>
              <w:t xml:space="preserve">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tabs>
                <w:tab w:val="left" w:pos="1485"/>
              </w:tabs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11652F">
              <w:rPr>
                <w:b/>
                <w:i/>
                <w:lang w:eastAsia="en-US"/>
              </w:rPr>
              <w:t>Пути честной дружбы.</w:t>
            </w:r>
          </w:p>
          <w:p w:rsidR="0011652F" w:rsidRPr="0011652F" w:rsidRDefault="0011652F">
            <w:pPr>
              <w:tabs>
                <w:tab w:val="left" w:pos="1485"/>
              </w:tabs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Ахыры</w:t>
            </w:r>
            <w:proofErr w:type="spellEnd"/>
            <w:r w:rsidRPr="0011652F">
              <w:rPr>
                <w:lang w:eastAsia="en-US"/>
              </w:rPr>
              <w:t xml:space="preserve"> той </w:t>
            </w:r>
            <w:proofErr w:type="spellStart"/>
            <w:r w:rsidRPr="0011652F">
              <w:rPr>
                <w:lang w:eastAsia="en-US"/>
              </w:rPr>
              <w:t>бла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бошалды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Гочияева</w:t>
            </w:r>
            <w:proofErr w:type="spellEnd"/>
            <w:r w:rsidRPr="0011652F">
              <w:rPr>
                <w:lang w:eastAsia="en-US"/>
              </w:rPr>
              <w:t xml:space="preserve"> 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151 - 156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Джырлагъан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джашчыкъ</w:t>
            </w:r>
            <w:proofErr w:type="spellEnd"/>
            <w:r w:rsidRPr="0011652F">
              <w:rPr>
                <w:lang w:eastAsia="en-US"/>
              </w:rPr>
              <w:t xml:space="preserve">. </w:t>
            </w:r>
            <w:proofErr w:type="spellStart"/>
            <w:r w:rsidRPr="0011652F">
              <w:rPr>
                <w:lang w:eastAsia="en-US"/>
              </w:rPr>
              <w:t>Мокаев</w:t>
            </w:r>
            <w:proofErr w:type="spellEnd"/>
            <w:r w:rsidRPr="0011652F">
              <w:rPr>
                <w:lang w:eastAsia="en-US"/>
              </w:rPr>
              <w:t xml:space="preserve"> М.</w:t>
            </w:r>
          </w:p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proofErr w:type="spellStart"/>
            <w:r w:rsidRPr="0011652F">
              <w:rPr>
                <w:lang w:eastAsia="en-US"/>
              </w:rPr>
              <w:t>Къарачай</w:t>
            </w:r>
            <w:proofErr w:type="spellEnd"/>
            <w:r w:rsidRPr="0011652F">
              <w:rPr>
                <w:lang w:eastAsia="en-US"/>
              </w:rPr>
              <w:t xml:space="preserve"> </w:t>
            </w:r>
            <w:proofErr w:type="spellStart"/>
            <w:r w:rsidRPr="0011652F">
              <w:rPr>
                <w:lang w:eastAsia="en-US"/>
              </w:rPr>
              <w:t>тил</w:t>
            </w:r>
            <w:proofErr w:type="spellEnd"/>
            <w:r w:rsidRPr="0011652F">
              <w:rPr>
                <w:lang w:eastAsia="en-US"/>
              </w:rPr>
              <w:t>. Кобзева 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150 – 151</w:t>
            </w:r>
          </w:p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156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1652F" w:rsidRPr="0011652F" w:rsidTr="001165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  <w:r w:rsidRPr="0011652F">
              <w:rPr>
                <w:lang w:eastAsia="en-US"/>
              </w:rPr>
              <w:t>34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F" w:rsidRPr="0011652F" w:rsidRDefault="0011652F">
            <w:pPr>
              <w:spacing w:line="256" w:lineRule="auto"/>
              <w:rPr>
                <w:lang w:eastAsia="en-US"/>
              </w:rPr>
            </w:pPr>
            <w:r w:rsidRPr="0011652F">
              <w:rPr>
                <w:lang w:eastAsia="en-US"/>
              </w:rPr>
              <w:t>Итоговый урок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F" w:rsidRPr="0011652F" w:rsidRDefault="00116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1652F" w:rsidRPr="0011652F" w:rsidRDefault="0011652F" w:rsidP="0011652F">
      <w:pPr>
        <w:tabs>
          <w:tab w:val="left" w:pos="2235"/>
        </w:tabs>
        <w:rPr>
          <w:b/>
          <w:i/>
        </w:rPr>
      </w:pPr>
    </w:p>
    <w:p w:rsidR="007A2EBC" w:rsidRPr="0011652F" w:rsidRDefault="007A2EBC">
      <w:bookmarkStart w:id="0" w:name="_GoBack"/>
      <w:bookmarkEnd w:id="0"/>
    </w:p>
    <w:sectPr w:rsidR="007A2EBC" w:rsidRPr="0011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2F"/>
    <w:rsid w:val="0011652F"/>
    <w:rsid w:val="007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16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52F"/>
    <w:pPr>
      <w:widowControl w:val="0"/>
      <w:shd w:val="clear" w:color="auto" w:fill="FFFFFF"/>
      <w:spacing w:line="547" w:lineRule="exact"/>
      <w:jc w:val="center"/>
    </w:pPr>
    <w:rPr>
      <w:b/>
      <w:bCs/>
      <w:sz w:val="28"/>
      <w:szCs w:val="28"/>
      <w:lang w:eastAsia="en-US"/>
    </w:rPr>
  </w:style>
  <w:style w:type="character" w:customStyle="1" w:styleId="a3">
    <w:name w:val="Подпись к картинке_"/>
    <w:basedOn w:val="a0"/>
    <w:link w:val="a4"/>
    <w:locked/>
    <w:rsid w:val="001165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1652F"/>
    <w:pPr>
      <w:widowControl w:val="0"/>
      <w:shd w:val="clear" w:color="auto" w:fill="FFFFFF"/>
      <w:spacing w:line="49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1165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652F"/>
    <w:pPr>
      <w:widowControl w:val="0"/>
      <w:shd w:val="clear" w:color="auto" w:fill="FFFFFF"/>
      <w:spacing w:line="442" w:lineRule="exact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11652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652F"/>
    <w:pPr>
      <w:widowControl w:val="0"/>
      <w:shd w:val="clear" w:color="auto" w:fill="FFFFFF"/>
      <w:spacing w:before="300" w:after="2520" w:line="0" w:lineRule="atLeas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16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52F"/>
    <w:pPr>
      <w:widowControl w:val="0"/>
      <w:shd w:val="clear" w:color="auto" w:fill="FFFFFF"/>
      <w:spacing w:line="547" w:lineRule="exact"/>
      <w:jc w:val="center"/>
    </w:pPr>
    <w:rPr>
      <w:b/>
      <w:bCs/>
      <w:sz w:val="28"/>
      <w:szCs w:val="28"/>
      <w:lang w:eastAsia="en-US"/>
    </w:rPr>
  </w:style>
  <w:style w:type="character" w:customStyle="1" w:styleId="a3">
    <w:name w:val="Подпись к картинке_"/>
    <w:basedOn w:val="a0"/>
    <w:link w:val="a4"/>
    <w:locked/>
    <w:rsid w:val="001165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1652F"/>
    <w:pPr>
      <w:widowControl w:val="0"/>
      <w:shd w:val="clear" w:color="auto" w:fill="FFFFFF"/>
      <w:spacing w:line="49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1165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652F"/>
    <w:pPr>
      <w:widowControl w:val="0"/>
      <w:shd w:val="clear" w:color="auto" w:fill="FFFFFF"/>
      <w:spacing w:line="442" w:lineRule="exact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11652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652F"/>
    <w:pPr>
      <w:widowControl w:val="0"/>
      <w:shd w:val="clear" w:color="auto" w:fill="FFFFFF"/>
      <w:spacing w:before="300" w:after="2520" w:line="0" w:lineRule="atLeas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esktop\media\imag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User\Desktop\media\image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file:///C:\Users\User\Desktop\media\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2023-10-25T08:32:00Z</dcterms:created>
  <dcterms:modified xsi:type="dcterms:W3CDTF">2023-10-25T08:33:00Z</dcterms:modified>
</cp:coreProperties>
</file>