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C5" w:rsidRDefault="007445C1" w:rsidP="00075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6F6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190810" w:rsidRPr="000756F6" w:rsidRDefault="00190810" w:rsidP="00075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5C1" w:rsidRPr="00D01B41" w:rsidRDefault="007445C1" w:rsidP="00D01B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90810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 рабочая программа по предмету «Музыка» для </w:t>
      </w:r>
      <w:r w:rsidR="00190810" w:rsidRPr="0019081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90810">
        <w:rPr>
          <w:rFonts w:ascii="Times New Roman" w:hAnsi="Times New Roman" w:cs="Times New Roman"/>
          <w:color w:val="000000"/>
          <w:sz w:val="24"/>
          <w:szCs w:val="24"/>
        </w:rPr>
        <w:t xml:space="preserve"> класса </w:t>
      </w:r>
      <w:r w:rsidRPr="00190810">
        <w:rPr>
          <w:rFonts w:ascii="Times New Roman" w:hAnsi="Times New Roman" w:cs="Times New Roman"/>
          <w:sz w:val="24"/>
          <w:szCs w:val="24"/>
        </w:rPr>
        <w:t>разработана на   основе   следующих  нормативно</w:t>
      </w:r>
      <w:r w:rsidR="00497EE3" w:rsidRPr="00190810">
        <w:rPr>
          <w:rFonts w:ascii="Times New Roman" w:hAnsi="Times New Roman" w:cs="Times New Roman"/>
          <w:sz w:val="24"/>
          <w:szCs w:val="24"/>
        </w:rPr>
        <w:t xml:space="preserve"> </w:t>
      </w:r>
      <w:r w:rsidRPr="00190810">
        <w:rPr>
          <w:rFonts w:ascii="Times New Roman" w:hAnsi="Times New Roman" w:cs="Times New Roman"/>
          <w:sz w:val="24"/>
          <w:szCs w:val="24"/>
        </w:rPr>
        <w:t xml:space="preserve">- правовых  </w:t>
      </w:r>
      <w:r w:rsidRPr="00190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810">
        <w:rPr>
          <w:rFonts w:ascii="Times New Roman" w:hAnsi="Times New Roman" w:cs="Times New Roman"/>
          <w:sz w:val="24"/>
          <w:szCs w:val="24"/>
        </w:rPr>
        <w:t xml:space="preserve">документов: </w:t>
      </w:r>
      <w:bookmarkStart w:id="0" w:name="_GoBack"/>
      <w:bookmarkEnd w:id="0"/>
    </w:p>
    <w:p w:rsidR="00D01B41" w:rsidRDefault="00D01B41" w:rsidP="00D01B41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Федеральный закон Российской Федерации «Об образовании в Российской Федерации» </w:t>
      </w:r>
      <w:r>
        <w:rPr>
          <w:rFonts w:ascii="Times New Roman" w:hAnsi="Times New Roman"/>
          <w:color w:val="1A1A1A"/>
          <w:sz w:val="24"/>
          <w:szCs w:val="24"/>
        </w:rPr>
        <w:t>№ 273-ФЗ (в ред. Федеральных законов от 07.05.2013 № 99-ФЗ, от 23.07.2013 № 203-ФЗ).</w:t>
      </w:r>
    </w:p>
    <w:p w:rsidR="00D01B41" w:rsidRDefault="00D01B41" w:rsidP="00D01B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color w:val="1A1A1A"/>
          <w:sz w:val="24"/>
          <w:szCs w:val="24"/>
        </w:rPr>
      </w:pPr>
      <w:proofErr w:type="gramStart"/>
      <w:r>
        <w:rPr>
          <w:rFonts w:ascii="Times New Roman" w:hAnsi="Times New Roman"/>
          <w:color w:val="1A1A1A"/>
          <w:sz w:val="24"/>
          <w:szCs w:val="24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</w:t>
      </w:r>
      <w:proofErr w:type="spellStart"/>
      <w:r>
        <w:rPr>
          <w:rFonts w:ascii="Times New Roman" w:hAnsi="Times New Roman"/>
          <w:color w:val="1A1A1A"/>
          <w:sz w:val="24"/>
          <w:szCs w:val="24"/>
        </w:rPr>
        <w:t>приказо</w:t>
      </w:r>
      <w:proofErr w:type="spellEnd"/>
      <w:r>
        <w:rPr>
          <w:rFonts w:ascii="Times New Roman" w:hAnsi="Times New Roman"/>
          <w:color w:val="1A1A1A"/>
          <w:sz w:val="24"/>
          <w:szCs w:val="24"/>
          <w:lang w:val="en-US"/>
        </w:rPr>
        <w:t>v</w:t>
      </w:r>
      <w:r w:rsidRPr="00D01B41">
        <w:rPr>
          <w:rFonts w:ascii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sz w:val="24"/>
          <w:szCs w:val="24"/>
        </w:rPr>
        <w:t>Министерства образования и науки РФ от 19.12.2014 г. № 1599</w:t>
      </w:r>
      <w:proofErr w:type="gramEnd"/>
    </w:p>
    <w:p w:rsidR="00D01B41" w:rsidRDefault="00D01B41" w:rsidP="00D01B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Примерная адаптированная основная образовательная программа образования</w:t>
      </w:r>
    </w:p>
    <w:p w:rsidR="00D01B41" w:rsidRDefault="00D01B41" w:rsidP="00D0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умственной отсталостью (интеллектуальными нарушениями) на основе</w:t>
      </w:r>
    </w:p>
    <w:p w:rsidR="00D01B41" w:rsidRDefault="00D01B41" w:rsidP="00D0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ФГОС образования обучающихся с умственной отсталостью (интеллектуальными</w:t>
      </w:r>
      <w:proofErr w:type="gramEnd"/>
    </w:p>
    <w:p w:rsidR="00D01B41" w:rsidRDefault="00D01B41" w:rsidP="00D01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нарушениями) от 30.03.2015 г.</w:t>
      </w:r>
    </w:p>
    <w:p w:rsidR="00D01B41" w:rsidRDefault="00D01B41" w:rsidP="00D01B4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color w:val="1A1A1A"/>
          <w:sz w:val="24"/>
          <w:szCs w:val="24"/>
        </w:rPr>
      </w:pPr>
      <w:proofErr w:type="gramStart"/>
      <w:r>
        <w:rPr>
          <w:rFonts w:ascii="Times New Roman" w:hAnsi="Times New Roman"/>
          <w:color w:val="1A1A1A"/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ОВЗ», утвержденные постановлением Главного государственного санитарного врача РФ № 29 от 10.07.2015 г.</w:t>
      </w:r>
      <w:proofErr w:type="gramEnd"/>
    </w:p>
    <w:p w:rsidR="00D01B41" w:rsidRDefault="00D01B41" w:rsidP="00D01B4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Приказ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нарушениями)".</w:t>
      </w:r>
    </w:p>
    <w:p w:rsidR="00190810" w:rsidRPr="00190810" w:rsidRDefault="00190810" w:rsidP="00190810">
      <w:pPr>
        <w:pStyle w:val="a3"/>
        <w:rPr>
          <w:rFonts w:ascii="Times New Roman" w:hAnsi="Times New Roman"/>
          <w:b/>
        </w:rPr>
      </w:pPr>
      <w:proofErr w:type="gramStart"/>
      <w:r w:rsidRPr="00190810">
        <w:rPr>
          <w:rFonts w:ascii="Times New Roman" w:hAnsi="Times New Roman"/>
          <w:b/>
        </w:rPr>
        <w:t>Составлена</w:t>
      </w:r>
      <w:proofErr w:type="gramEnd"/>
      <w:r w:rsidRPr="00190810">
        <w:rPr>
          <w:rFonts w:ascii="Times New Roman" w:hAnsi="Times New Roman"/>
          <w:b/>
        </w:rPr>
        <w:t xml:space="preserve"> с  учётом:</w:t>
      </w:r>
    </w:p>
    <w:p w:rsidR="00190810" w:rsidRPr="00D01B41" w:rsidRDefault="00190810" w:rsidP="00D01B41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D01B41">
        <w:rPr>
          <w:rFonts w:ascii="Times New Roman" w:hAnsi="Times New Roman"/>
        </w:rPr>
        <w:t xml:space="preserve"> ООП ООО МБОУ «СОШ с. </w:t>
      </w:r>
      <w:proofErr w:type="spellStart"/>
      <w:r w:rsidRPr="00D01B41">
        <w:rPr>
          <w:rFonts w:ascii="Times New Roman" w:hAnsi="Times New Roman"/>
        </w:rPr>
        <w:t>Холоднородниковское</w:t>
      </w:r>
      <w:proofErr w:type="spellEnd"/>
      <w:r w:rsidRPr="00D01B41">
        <w:rPr>
          <w:rFonts w:ascii="Times New Roman" w:hAnsi="Times New Roman"/>
        </w:rPr>
        <w:t xml:space="preserve">» им. Б.И. </w:t>
      </w:r>
      <w:proofErr w:type="spellStart"/>
      <w:r w:rsidRPr="00D01B41">
        <w:rPr>
          <w:rFonts w:ascii="Times New Roman" w:hAnsi="Times New Roman"/>
        </w:rPr>
        <w:t>Инамукова</w:t>
      </w:r>
      <w:proofErr w:type="spellEnd"/>
      <w:r w:rsidRPr="00D01B41">
        <w:rPr>
          <w:rFonts w:ascii="Times New Roman" w:hAnsi="Times New Roman"/>
        </w:rPr>
        <w:t>,</w:t>
      </w:r>
    </w:p>
    <w:p w:rsidR="008B09FB" w:rsidRPr="00D01B41" w:rsidRDefault="00190810" w:rsidP="00D01B41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190810">
        <w:rPr>
          <w:rFonts w:ascii="Times New Roman" w:hAnsi="Times New Roman"/>
        </w:rPr>
        <w:t xml:space="preserve">Учебного  плана   МБОУ «СОШ с. </w:t>
      </w:r>
      <w:proofErr w:type="spellStart"/>
      <w:r w:rsidRPr="00190810">
        <w:rPr>
          <w:rFonts w:ascii="Times New Roman" w:hAnsi="Times New Roman"/>
        </w:rPr>
        <w:t>Холоднородниковское</w:t>
      </w:r>
      <w:proofErr w:type="spellEnd"/>
      <w:r w:rsidRPr="00190810">
        <w:rPr>
          <w:rFonts w:ascii="Times New Roman" w:hAnsi="Times New Roman"/>
        </w:rPr>
        <w:t xml:space="preserve">» им. Б.И. </w:t>
      </w:r>
      <w:proofErr w:type="spellStart"/>
      <w:r w:rsidRPr="00190810">
        <w:rPr>
          <w:rFonts w:ascii="Times New Roman" w:hAnsi="Times New Roman"/>
        </w:rPr>
        <w:t>Инамукова</w:t>
      </w:r>
      <w:proofErr w:type="spellEnd"/>
      <w:r w:rsidRPr="00190810">
        <w:rPr>
          <w:rFonts w:ascii="Times New Roman" w:hAnsi="Times New Roman"/>
        </w:rPr>
        <w:t xml:space="preserve"> на 2023-2024 учебный год.</w:t>
      </w:r>
    </w:p>
    <w:p w:rsidR="00F863B3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6F6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программы: </w:t>
      </w:r>
      <w:r w:rsidR="000756F6" w:rsidRPr="000756F6">
        <w:rPr>
          <w:rFonts w:ascii="Times New Roman" w:eastAsia="TimesNewRomanPS-ItalicMT" w:hAnsi="Times New Roman" w:cs="Times New Roman"/>
          <w:sz w:val="24"/>
          <w:szCs w:val="24"/>
        </w:rPr>
        <w:t xml:space="preserve">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 </w:t>
      </w:r>
      <w:r w:rsidRPr="000756F6">
        <w:rPr>
          <w:rFonts w:ascii="Times New Roman" w:eastAsia="Calibri" w:hAnsi="Times New Roman" w:cs="Times New Roman"/>
          <w:sz w:val="24"/>
          <w:szCs w:val="24"/>
        </w:rPr>
        <w:t xml:space="preserve"> с учётом психофизических и интеллектуальных возможностей детей с умственной отсталостью.</w:t>
      </w:r>
    </w:p>
    <w:p w:rsidR="000756F6" w:rsidRPr="000756F6" w:rsidRDefault="000756F6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0756F6">
        <w:rPr>
          <w:rFonts w:ascii="Times New Roman" w:eastAsia="TimesNewRomanPS-ItalicMT" w:hAnsi="Times New Roman" w:cs="Times New Roman"/>
          <w:sz w:val="24"/>
          <w:szCs w:val="24"/>
        </w:rPr>
        <w:t>Занятия музыкой способствуют развитию нравственных каче</w:t>
      </w:r>
      <w:proofErr w:type="gramStart"/>
      <w:r w:rsidRPr="000756F6">
        <w:rPr>
          <w:rFonts w:ascii="Times New Roman" w:eastAsia="TimesNewRomanPS-ItalicMT" w:hAnsi="Times New Roman" w:cs="Times New Roman"/>
          <w:sz w:val="24"/>
          <w:szCs w:val="24"/>
        </w:rPr>
        <w:t>ств шк</w:t>
      </w:r>
      <w:proofErr w:type="gramEnd"/>
      <w:r w:rsidRPr="000756F6">
        <w:rPr>
          <w:rFonts w:ascii="Times New Roman" w:eastAsia="TimesNewRomanPS-ItalicMT" w:hAnsi="Times New Roman" w:cs="Times New Roman"/>
          <w:sz w:val="24"/>
          <w:szCs w:val="24"/>
        </w:rPr>
        <w:t>ольника, адаптации его в обществе. В связи с этим в основе обучения музыке и пению заложены следующие принципы:</w:t>
      </w:r>
    </w:p>
    <w:p w:rsidR="000756F6" w:rsidRPr="000756F6" w:rsidRDefault="000756F6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0756F6">
        <w:rPr>
          <w:rFonts w:ascii="Times New Roman" w:eastAsia="TimesNewRomanPS-ItalicMT" w:hAnsi="Times New Roman" w:cs="Times New Roman"/>
          <w:sz w:val="24"/>
          <w:szCs w:val="24"/>
        </w:rPr>
        <w:t>—коррекционная направленность обучения;</w:t>
      </w:r>
    </w:p>
    <w:p w:rsidR="000756F6" w:rsidRPr="000756F6" w:rsidRDefault="000756F6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0756F6">
        <w:rPr>
          <w:rFonts w:ascii="Times New Roman" w:eastAsia="TimesNewRomanPS-ItalicMT" w:hAnsi="Times New Roman" w:cs="Times New Roman"/>
          <w:sz w:val="24"/>
          <w:szCs w:val="24"/>
        </w:rPr>
        <w:t>—оптимистическая перспектива образования;</w:t>
      </w:r>
    </w:p>
    <w:p w:rsidR="000756F6" w:rsidRPr="000756F6" w:rsidRDefault="000756F6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sz w:val="24"/>
          <w:szCs w:val="24"/>
        </w:rPr>
      </w:pPr>
      <w:r w:rsidRPr="000756F6">
        <w:rPr>
          <w:rFonts w:ascii="Times New Roman" w:eastAsia="TimesNewRomanPS-ItalicMT" w:hAnsi="Times New Roman" w:cs="Times New Roman"/>
          <w:sz w:val="24"/>
          <w:szCs w:val="24"/>
        </w:rPr>
        <w:t>—индивидуализация и дифференциация процесса обучения;</w:t>
      </w:r>
    </w:p>
    <w:p w:rsidR="000756F6" w:rsidRPr="000756F6" w:rsidRDefault="000756F6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56F6">
        <w:rPr>
          <w:rFonts w:ascii="Times New Roman" w:eastAsia="TimesNewRomanPS-ItalicMT" w:hAnsi="Times New Roman" w:cs="Times New Roman"/>
          <w:sz w:val="24"/>
          <w:szCs w:val="24"/>
        </w:rPr>
        <w:t xml:space="preserve">— комплексное обучение на основе передовых </w:t>
      </w:r>
      <w:proofErr w:type="spellStart"/>
      <w:r w:rsidRPr="000756F6">
        <w:rPr>
          <w:rFonts w:ascii="Times New Roman" w:eastAsia="TimesNewRomanPS-ItalicMT" w:hAnsi="Times New Roman" w:cs="Times New Roman"/>
          <w:sz w:val="24"/>
          <w:szCs w:val="24"/>
        </w:rPr>
        <w:t>психологомедико</w:t>
      </w:r>
      <w:proofErr w:type="spellEnd"/>
      <w:r w:rsidRPr="000756F6">
        <w:rPr>
          <w:rFonts w:ascii="Times New Roman" w:eastAsia="TimesNewRomanPS-ItalicMT" w:hAnsi="Times New Roman" w:cs="Times New Roman"/>
          <w:sz w:val="24"/>
          <w:szCs w:val="24"/>
        </w:rPr>
        <w:t>-педагогических технологий.</w:t>
      </w:r>
    </w:p>
    <w:p w:rsidR="000756F6" w:rsidRPr="000756F6" w:rsidRDefault="000756F6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3B3" w:rsidRPr="000756F6" w:rsidRDefault="00F863B3" w:rsidP="00075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6F6">
        <w:rPr>
          <w:rFonts w:ascii="Times New Roman" w:eastAsia="Calibri" w:hAnsi="Times New Roman" w:cs="Times New Roman"/>
          <w:b/>
          <w:sz w:val="24"/>
          <w:szCs w:val="24"/>
        </w:rPr>
        <w:t xml:space="preserve">Задачи образовательные: </w:t>
      </w:r>
    </w:p>
    <w:p w:rsidR="00F863B3" w:rsidRPr="000756F6" w:rsidRDefault="00F863B3" w:rsidP="000756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6F6">
        <w:rPr>
          <w:rFonts w:ascii="Times New Roman" w:eastAsia="Calibri" w:hAnsi="Times New Roman" w:cs="Times New Roman"/>
          <w:sz w:val="24"/>
          <w:szCs w:val="24"/>
        </w:rPr>
        <w:t xml:space="preserve"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 </w:t>
      </w:r>
    </w:p>
    <w:p w:rsidR="00F863B3" w:rsidRPr="000756F6" w:rsidRDefault="00F863B3" w:rsidP="000756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6F6">
        <w:rPr>
          <w:rFonts w:ascii="Times New Roman" w:eastAsia="Calibri" w:hAnsi="Times New Roman" w:cs="Times New Roman"/>
          <w:sz w:val="24"/>
          <w:szCs w:val="24"/>
        </w:rPr>
        <w:t xml:space="preserve">формировать музыкально-эстетический словарь; </w:t>
      </w:r>
    </w:p>
    <w:p w:rsidR="00F863B3" w:rsidRPr="000756F6" w:rsidRDefault="00F863B3" w:rsidP="000756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6F6">
        <w:rPr>
          <w:rFonts w:ascii="Times New Roman" w:eastAsia="Calibri" w:hAnsi="Times New Roman" w:cs="Times New Roman"/>
          <w:sz w:val="24"/>
          <w:szCs w:val="24"/>
        </w:rPr>
        <w:t xml:space="preserve">формировать ориентировку в средствах музыкальной выразительности; </w:t>
      </w:r>
    </w:p>
    <w:p w:rsidR="00F863B3" w:rsidRPr="000756F6" w:rsidRDefault="00F863B3" w:rsidP="000756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6F6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певческие навыки; </w:t>
      </w:r>
    </w:p>
    <w:p w:rsidR="00F863B3" w:rsidRPr="000756F6" w:rsidRDefault="00F863B3" w:rsidP="000756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6F6">
        <w:rPr>
          <w:rFonts w:ascii="Times New Roman" w:eastAsia="Calibri" w:hAnsi="Times New Roman" w:cs="Times New Roman"/>
          <w:sz w:val="24"/>
          <w:szCs w:val="24"/>
        </w:rPr>
        <w:t xml:space="preserve">развивать чувство ритма, речевую активность, </w:t>
      </w:r>
      <w:proofErr w:type="spellStart"/>
      <w:r w:rsidRPr="000756F6">
        <w:rPr>
          <w:rFonts w:ascii="Times New Roman" w:eastAsia="Calibri" w:hAnsi="Times New Roman" w:cs="Times New Roman"/>
          <w:sz w:val="24"/>
          <w:szCs w:val="24"/>
        </w:rPr>
        <w:t>звуковысотный</w:t>
      </w:r>
      <w:proofErr w:type="spellEnd"/>
      <w:r w:rsidRPr="000756F6">
        <w:rPr>
          <w:rFonts w:ascii="Times New Roman" w:eastAsia="Calibri" w:hAnsi="Times New Roman" w:cs="Times New Roman"/>
          <w:sz w:val="24"/>
          <w:szCs w:val="24"/>
        </w:rPr>
        <w:t xml:space="preserve"> слух, музыкальную память и способность реагировать на музыку, музыкально-исполнительские навыки. </w:t>
      </w:r>
    </w:p>
    <w:p w:rsidR="00F863B3" w:rsidRPr="000756F6" w:rsidRDefault="00F863B3" w:rsidP="000756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6F6">
        <w:rPr>
          <w:rFonts w:ascii="Times New Roman" w:eastAsia="Calibri" w:hAnsi="Times New Roman" w:cs="Times New Roman"/>
          <w:b/>
          <w:sz w:val="24"/>
          <w:szCs w:val="24"/>
        </w:rPr>
        <w:t xml:space="preserve">Задачи воспитательные: </w:t>
      </w:r>
    </w:p>
    <w:p w:rsidR="00F863B3" w:rsidRPr="000756F6" w:rsidRDefault="00F863B3" w:rsidP="000756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6F6">
        <w:rPr>
          <w:rFonts w:ascii="Times New Roman" w:eastAsia="Calibri" w:hAnsi="Times New Roman" w:cs="Times New Roman"/>
          <w:sz w:val="24"/>
          <w:szCs w:val="24"/>
        </w:rPr>
        <w:t xml:space="preserve">помочь самовыражению школьников с ОВЗ через занятия музыкальной деятельностью;  - способствовать преодолению неадекватных форм поведения, снятию эмоционального напряжения; </w:t>
      </w:r>
    </w:p>
    <w:p w:rsidR="00F863B3" w:rsidRPr="000756F6" w:rsidRDefault="00F863B3" w:rsidP="000756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6F6">
        <w:rPr>
          <w:rFonts w:ascii="Times New Roman" w:eastAsia="Calibri" w:hAnsi="Times New Roman" w:cs="Times New Roman"/>
          <w:sz w:val="24"/>
          <w:szCs w:val="24"/>
        </w:rPr>
        <w:t xml:space="preserve">содействовать приобретению навыков искреннего, глубокого и свободного общения с окружающими, развивать эмоциональную отзывчивость; активизировать творческие способности. </w:t>
      </w:r>
    </w:p>
    <w:p w:rsidR="00F863B3" w:rsidRPr="000756F6" w:rsidRDefault="00F863B3" w:rsidP="00075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6F6">
        <w:rPr>
          <w:rFonts w:ascii="Times New Roman" w:eastAsia="Calibri" w:hAnsi="Times New Roman" w:cs="Times New Roman"/>
          <w:b/>
          <w:sz w:val="24"/>
          <w:szCs w:val="24"/>
        </w:rPr>
        <w:t xml:space="preserve">Задачи коррекционно-развивающие: </w:t>
      </w:r>
    </w:p>
    <w:p w:rsidR="00F863B3" w:rsidRPr="000756F6" w:rsidRDefault="00F863B3" w:rsidP="000756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6F6">
        <w:rPr>
          <w:rFonts w:ascii="Times New Roman" w:eastAsia="Calibri" w:hAnsi="Times New Roman" w:cs="Times New Roman"/>
          <w:sz w:val="24"/>
          <w:szCs w:val="24"/>
        </w:rPr>
        <w:t xml:space="preserve">корригировать отклонения в интеллектуальном развитии;  </w:t>
      </w:r>
    </w:p>
    <w:p w:rsidR="00F863B3" w:rsidRPr="000756F6" w:rsidRDefault="00F863B3" w:rsidP="000756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6F6">
        <w:rPr>
          <w:rFonts w:ascii="Times New Roman" w:eastAsia="Calibri" w:hAnsi="Times New Roman" w:cs="Times New Roman"/>
          <w:sz w:val="24"/>
          <w:szCs w:val="24"/>
        </w:rPr>
        <w:t xml:space="preserve">корригировать нарушения </w:t>
      </w:r>
      <w:proofErr w:type="spellStart"/>
      <w:r w:rsidRPr="000756F6">
        <w:rPr>
          <w:rFonts w:ascii="Times New Roman" w:eastAsia="Calibri" w:hAnsi="Times New Roman" w:cs="Times New Roman"/>
          <w:sz w:val="24"/>
          <w:szCs w:val="24"/>
        </w:rPr>
        <w:t>звукопроизносительной</w:t>
      </w:r>
      <w:proofErr w:type="spellEnd"/>
      <w:r w:rsidRPr="000756F6">
        <w:rPr>
          <w:rFonts w:ascii="Times New Roman" w:eastAsia="Calibri" w:hAnsi="Times New Roman" w:cs="Times New Roman"/>
          <w:sz w:val="24"/>
          <w:szCs w:val="24"/>
        </w:rPr>
        <w:t xml:space="preserve"> стороны речи, осуществлять </w:t>
      </w:r>
      <w:proofErr w:type="spellStart"/>
      <w:r w:rsidRPr="000756F6">
        <w:rPr>
          <w:rFonts w:ascii="Times New Roman" w:eastAsia="Calibri" w:hAnsi="Times New Roman" w:cs="Times New Roman"/>
          <w:sz w:val="24"/>
          <w:szCs w:val="24"/>
        </w:rPr>
        <w:t>разноуровневый</w:t>
      </w:r>
      <w:proofErr w:type="spellEnd"/>
      <w:r w:rsidRPr="000756F6">
        <w:rPr>
          <w:rFonts w:ascii="Times New Roman" w:eastAsia="Calibri" w:hAnsi="Times New Roman" w:cs="Times New Roman"/>
          <w:sz w:val="24"/>
          <w:szCs w:val="24"/>
        </w:rPr>
        <w:t xml:space="preserve"> подход к обучению в классе коррекции. </w:t>
      </w:r>
    </w:p>
    <w:p w:rsidR="00F863B3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D26" w:rsidRPr="000756F6" w:rsidRDefault="00941D26" w:rsidP="00075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6F6">
        <w:rPr>
          <w:rFonts w:ascii="Times New Roman" w:hAnsi="Times New Roman" w:cs="Times New Roman"/>
          <w:b/>
          <w:sz w:val="24"/>
          <w:szCs w:val="24"/>
        </w:rPr>
        <w:t>Место и роль учебного курса</w:t>
      </w:r>
    </w:p>
    <w:p w:rsidR="00941D26" w:rsidRPr="000756F6" w:rsidRDefault="00941D26" w:rsidP="000756F6">
      <w:pPr>
        <w:pStyle w:val="c5c2c3"/>
        <w:spacing w:before="0" w:beforeAutospacing="0" w:after="0" w:afterAutospacing="0"/>
        <w:ind w:firstLine="709"/>
        <w:jc w:val="both"/>
      </w:pPr>
      <w:r w:rsidRPr="000756F6">
        <w:lastRenderedPageBreak/>
        <w:t xml:space="preserve">Согласно учебному плану всего на изучение учебного предмета «Изобразительное искусство» в основной школе в </w:t>
      </w:r>
      <w:r w:rsidR="00DC50DB" w:rsidRPr="000756F6">
        <w:t>7</w:t>
      </w:r>
      <w:r w:rsidRPr="000756F6">
        <w:t xml:space="preserve"> классе выделяется </w:t>
      </w:r>
      <w:r w:rsidR="00DC50DB" w:rsidRPr="000756F6">
        <w:t>9</w:t>
      </w:r>
      <w:r w:rsidRPr="000756F6">
        <w:t xml:space="preserve"> часов</w:t>
      </w:r>
      <w:r w:rsidR="00662521" w:rsidRPr="000756F6">
        <w:t xml:space="preserve">. </w:t>
      </w:r>
      <w:r w:rsidRPr="000756F6">
        <w:t xml:space="preserve">Рабочая программа по изобразительному искусству рассчитана на </w:t>
      </w:r>
      <w:r w:rsidR="00DC50DB" w:rsidRPr="000756F6">
        <w:t>9</w:t>
      </w:r>
      <w:r w:rsidRPr="000756F6">
        <w:t xml:space="preserve"> часов, 1 часа в </w:t>
      </w:r>
      <w:r w:rsidR="00DC50DB" w:rsidRPr="000756F6">
        <w:t>месяц</w:t>
      </w:r>
      <w:r w:rsidRPr="000756F6">
        <w:t>.</w:t>
      </w:r>
    </w:p>
    <w:p w:rsidR="00941D26" w:rsidRPr="000756F6" w:rsidRDefault="00941D26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FE6" w:rsidRPr="000756F6" w:rsidRDefault="00E21FE6" w:rsidP="005D6A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6F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D26F8" w:rsidRPr="000756F6">
        <w:rPr>
          <w:rFonts w:ascii="Times New Roman" w:eastAsia="Times New Roman" w:hAnsi="Times New Roman" w:cs="Times New Roman"/>
          <w:b/>
          <w:sz w:val="24"/>
          <w:szCs w:val="24"/>
        </w:rPr>
        <w:t>ланируемые результаты</w:t>
      </w:r>
    </w:p>
    <w:p w:rsidR="00F863B3" w:rsidRPr="000756F6" w:rsidRDefault="00E21FE6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6F6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="00F863B3" w:rsidRPr="00075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F863B3" w:rsidRPr="000756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63B3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>- развитие музыкального слуха, вокально-хоровые навыки;</w:t>
      </w:r>
    </w:p>
    <w:p w:rsidR="00F863B3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>- развитие речи на основе практической деятельности;</w:t>
      </w:r>
    </w:p>
    <w:p w:rsidR="00F863B3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>- исправление недостатков познавательной деятельности, наблюдательности,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sz w:val="24"/>
          <w:szCs w:val="24"/>
        </w:rPr>
        <w:t>воображения;</w:t>
      </w:r>
    </w:p>
    <w:p w:rsidR="00F863B3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способностей учащихся;</w:t>
      </w:r>
    </w:p>
    <w:p w:rsidR="00F863B3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>- развитие любознательности и формирование интереса к изучению предмета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sz w:val="24"/>
          <w:szCs w:val="24"/>
        </w:rPr>
        <w:t>«Музыка»;</w:t>
      </w:r>
    </w:p>
    <w:p w:rsidR="00F863B3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>- коррекция недостатков умственного и физического развития обучающихся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sz w:val="24"/>
          <w:szCs w:val="24"/>
        </w:rPr>
        <w:t>данного учебного учреждения;</w:t>
      </w:r>
    </w:p>
    <w:p w:rsidR="00F863B3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>- развитие эстетических представлений, слухового внимания, чувства ритма,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sz w:val="24"/>
          <w:szCs w:val="24"/>
        </w:rPr>
        <w:t>понимания содержания песен на основе характера мелодии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, </w:t>
      </w:r>
      <w:r w:rsidRPr="000756F6">
        <w:rPr>
          <w:rFonts w:ascii="Times New Roman" w:hAnsi="Times New Roman" w:cs="Times New Roman"/>
          <w:sz w:val="24"/>
          <w:szCs w:val="24"/>
        </w:rPr>
        <w:t>эмоциональное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6F6">
        <w:rPr>
          <w:rFonts w:ascii="Times New Roman" w:hAnsi="Times New Roman" w:cs="Times New Roman"/>
          <w:sz w:val="24"/>
          <w:szCs w:val="24"/>
        </w:rPr>
        <w:t>и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6F6">
        <w:rPr>
          <w:rFonts w:ascii="Times New Roman" w:hAnsi="Times New Roman" w:cs="Times New Roman"/>
          <w:sz w:val="24"/>
          <w:szCs w:val="24"/>
        </w:rPr>
        <w:t>сполнение</w:t>
      </w:r>
      <w:proofErr w:type="spellEnd"/>
      <w:proofErr w:type="gramEnd"/>
      <w:r w:rsidRPr="000756F6">
        <w:rPr>
          <w:rFonts w:ascii="Times New Roman" w:hAnsi="Times New Roman" w:cs="Times New Roman"/>
          <w:sz w:val="24"/>
          <w:szCs w:val="24"/>
        </w:rPr>
        <w:t xml:space="preserve"> песен и восприятие музыкальных произведений;</w:t>
      </w:r>
    </w:p>
    <w:p w:rsidR="00F863B3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>- усвоение минимальных знаний по теории музыки:</w:t>
      </w:r>
    </w:p>
    <w:p w:rsidR="00E21FE6" w:rsidRPr="000756F6" w:rsidRDefault="00E21FE6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3B3" w:rsidRPr="000756F6" w:rsidRDefault="00E21FE6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6F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756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863B3" w:rsidRPr="000756F6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0756F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F863B3" w:rsidRPr="000756F6">
        <w:rPr>
          <w:rFonts w:ascii="Times New Roman" w:hAnsi="Times New Roman" w:cs="Times New Roman"/>
          <w:sz w:val="24"/>
          <w:szCs w:val="24"/>
        </w:rPr>
        <w:t>:</w:t>
      </w:r>
    </w:p>
    <w:p w:rsidR="00F863B3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6F6">
        <w:rPr>
          <w:rFonts w:ascii="Times New Roman" w:hAnsi="Times New Roman" w:cs="Times New Roman"/>
          <w:sz w:val="24"/>
          <w:szCs w:val="24"/>
        </w:rPr>
        <w:t>- в результате выполнения под руководством учителя практических видов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sz w:val="24"/>
          <w:szCs w:val="24"/>
        </w:rPr>
        <w:t>деятельности (интонирование мелодии, пение, слушание) закладываются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sz w:val="24"/>
          <w:szCs w:val="24"/>
        </w:rPr>
        <w:t>основы таких социально ценных личностных и нравственных качеств – как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sz w:val="24"/>
          <w:szCs w:val="24"/>
        </w:rPr>
        <w:t>уважение к культурному наследию, любознательность, чувство товарищества,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sz w:val="24"/>
          <w:szCs w:val="24"/>
        </w:rPr>
        <w:t>ответственности, эстетическое восприятие действительности, любовь к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sz w:val="24"/>
          <w:szCs w:val="24"/>
        </w:rPr>
        <w:t>прекрасному;</w:t>
      </w:r>
      <w:proofErr w:type="gramEnd"/>
    </w:p>
    <w:p w:rsidR="00F863B3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>- владение основными формами познавательных универсальных учебных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sz w:val="24"/>
          <w:szCs w:val="24"/>
        </w:rPr>
        <w:t>действий – исследовательскими и логическими: наблюдения, сравнения,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sz w:val="24"/>
          <w:szCs w:val="24"/>
        </w:rPr>
        <w:t>анализа, обобщения;</w:t>
      </w:r>
    </w:p>
    <w:p w:rsidR="00F863B3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>- получение первоначального опыта организации самостоятельной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sz w:val="24"/>
          <w:szCs w:val="24"/>
        </w:rPr>
        <w:t xml:space="preserve">практической деятельности на основе </w:t>
      </w:r>
      <w:proofErr w:type="gramStart"/>
      <w:r w:rsidRPr="000756F6">
        <w:rPr>
          <w:rFonts w:ascii="Times New Roman" w:hAnsi="Times New Roman" w:cs="Times New Roman"/>
          <w:sz w:val="24"/>
          <w:szCs w:val="24"/>
        </w:rPr>
        <w:t>сформированных</w:t>
      </w:r>
      <w:proofErr w:type="gramEnd"/>
      <w:r w:rsidRPr="000756F6">
        <w:rPr>
          <w:rFonts w:ascii="Times New Roman" w:hAnsi="Times New Roman" w:cs="Times New Roman"/>
          <w:sz w:val="24"/>
          <w:szCs w:val="24"/>
        </w:rPr>
        <w:t xml:space="preserve"> регулятивных</w:t>
      </w:r>
    </w:p>
    <w:p w:rsidR="00F863B3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>универсальных учебных действий: целеполагания, планирования,</w:t>
      </w:r>
      <w:r w:rsidR="00E21FE6"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sz w:val="24"/>
          <w:szCs w:val="24"/>
        </w:rPr>
        <w:t>прогнозирования, осуществление контроля и коррекции результатов действий,</w:t>
      </w:r>
    </w:p>
    <w:p w:rsidR="00E21FE6" w:rsidRPr="000756F6" w:rsidRDefault="00F863B3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 xml:space="preserve">- получение первоначального опыта  пения, разностороннее культурно-эстетическое развитие, адаптация в обществе. </w:t>
      </w:r>
    </w:p>
    <w:p w:rsidR="00E21FE6" w:rsidRPr="000756F6" w:rsidRDefault="00E21FE6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9FB" w:rsidRPr="002A5042" w:rsidRDefault="008B09FB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042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знаниям и умениям учащихся</w:t>
      </w:r>
    </w:p>
    <w:p w:rsidR="008B09FB" w:rsidRPr="000756F6" w:rsidRDefault="008B09FB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B09FB" w:rsidRPr="002A5042" w:rsidRDefault="008B09FB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знать:</w:t>
      </w:r>
    </w:p>
    <w:p w:rsidR="008B09FB" w:rsidRPr="002A5042" w:rsidRDefault="008B09FB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наиболее известные классические и современные музыкальные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произведения из программы для слушания, самостоятельно определять и называть их, указывать автора;</w:t>
      </w:r>
    </w:p>
    <w:p w:rsidR="008B09FB" w:rsidRPr="002A5042" w:rsidRDefault="008B09FB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042">
        <w:rPr>
          <w:rFonts w:ascii="Times New Roman" w:hAnsi="Times New Roman" w:cs="Times New Roman"/>
          <w:sz w:val="24"/>
          <w:szCs w:val="24"/>
        </w:rPr>
        <w:t>жанры музыкальных произведений: опера, балет, соната, симфония, концерт, квартет, романс, серенада;</w:t>
      </w:r>
      <w:proofErr w:type="gramEnd"/>
    </w:p>
    <w:p w:rsidR="008B09FB" w:rsidRPr="002A5042" w:rsidRDefault="008B09FB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музыкальные термины: бас, аккорд, аккомпанемент, аранжировка;</w:t>
      </w:r>
    </w:p>
    <w:p w:rsidR="008B09FB" w:rsidRPr="000756F6" w:rsidRDefault="008B09FB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современные электронные музыкальные инструменты и их звучание. </w:t>
      </w:r>
    </w:p>
    <w:p w:rsidR="008B09FB" w:rsidRPr="002A5042" w:rsidRDefault="008B09FB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уметь:</w:t>
      </w:r>
    </w:p>
    <w:p w:rsidR="008B09FB" w:rsidRPr="002A5042" w:rsidRDefault="008B09FB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исполнять вокально-хоровые упражнения;</w:t>
      </w:r>
    </w:p>
    <w:p w:rsidR="008B09FB" w:rsidRPr="002A5042" w:rsidRDefault="008B09FB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контролировать правильность самостоятельного исполнения в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сопровождении фонограммы.</w:t>
      </w:r>
    </w:p>
    <w:p w:rsidR="000756F6" w:rsidRDefault="000756F6" w:rsidP="00075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FE6" w:rsidRDefault="00B9652A" w:rsidP="005D6A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6F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D6A8B" w:rsidRPr="000756F6" w:rsidRDefault="005D6A8B" w:rsidP="00075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Исполнение песенного материала в диапазоне </w:t>
      </w:r>
      <w:r w:rsidRPr="002A5042">
        <w:rPr>
          <w:rFonts w:ascii="Times New Roman" w:hAnsi="Times New Roman" w:cs="Times New Roman"/>
          <w:i/>
          <w:iCs/>
          <w:sz w:val="24"/>
          <w:szCs w:val="24"/>
        </w:rPr>
        <w:t xml:space="preserve">си </w:t>
      </w:r>
      <w:r w:rsidRPr="002A5042">
        <w:rPr>
          <w:rFonts w:ascii="Times New Roman" w:hAnsi="Times New Roman" w:cs="Times New Roman"/>
          <w:sz w:val="24"/>
          <w:szCs w:val="24"/>
        </w:rPr>
        <w:t xml:space="preserve">— </w:t>
      </w:r>
      <w:r w:rsidRPr="002A5042">
        <w:rPr>
          <w:rFonts w:ascii="Times New Roman" w:hAnsi="Times New Roman" w:cs="Times New Roman"/>
          <w:i/>
          <w:iCs/>
          <w:sz w:val="24"/>
          <w:szCs w:val="24"/>
        </w:rPr>
        <w:t>ми</w:t>
      </w:r>
      <w:proofErr w:type="gramStart"/>
      <w:r w:rsidRPr="002A5042">
        <w:rPr>
          <w:rFonts w:ascii="Times New Roman" w:hAnsi="Times New Roman" w:cs="Times New Roman"/>
          <w:i/>
          <w:iCs/>
          <w:sz w:val="24"/>
          <w:szCs w:val="24"/>
        </w:rPr>
        <w:t>2</w:t>
      </w:r>
      <w:proofErr w:type="gramEnd"/>
      <w:r w:rsidRPr="002A50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A5042">
        <w:rPr>
          <w:rFonts w:ascii="Times New Roman" w:hAnsi="Times New Roman" w:cs="Times New Roman"/>
          <w:sz w:val="24"/>
          <w:szCs w:val="24"/>
        </w:rPr>
        <w:t>однако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крайние звуки используются довольно редко.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Продолжение работы над формированием певческого звучания в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условиях мутации. Щадящий голосовой режим. Предоставление удобного диапазона для исполнения. Контроль учителя за индивидуальными изменениями голоса каждого ученика (особенно мальчиков).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Развитие умения исполнять песни одновременно с фонограммой, инструментальной и вокальной.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Вокально-хоровые упражнения,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, прибаутки.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lastRenderedPageBreak/>
        <w:t>Повторение песен, разученных в 6-м классе.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042">
        <w:rPr>
          <w:rFonts w:ascii="Times New Roman" w:hAnsi="Times New Roman" w:cs="Times New Roman"/>
          <w:b/>
          <w:bCs/>
          <w:sz w:val="24"/>
          <w:szCs w:val="24"/>
        </w:rPr>
        <w:t>Слушание музыки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Легкая и серьезная музыка, их взаимосвязь. Лучшие образцы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легкой музыки в исполнении эстрадных коллективов; произведения современных композиторов, лирические песни, танцевальные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мелодии. Использование народных песен, мелодий из классических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сочинений в произведениях легкой музыки.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Вокальная музыка, основывающаяся на синтезе музыки и слова. Программная музыка — инструментальная, оркестровая, имеющая в основе литературный сюжет. Общее и специфическое в литературной и музыкальной драматургии, в оперном искусстве.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Особенности творчества композиторов: М. Глинка, П. Чайковский, </w:t>
      </w:r>
      <w:r w:rsidRPr="000756F6">
        <w:rPr>
          <w:rFonts w:ascii="Times New Roman" w:hAnsi="Times New Roman" w:cs="Times New Roman"/>
          <w:sz w:val="24"/>
          <w:szCs w:val="24"/>
        </w:rPr>
        <w:t>Н</w:t>
      </w:r>
      <w:r w:rsidRPr="002A5042">
        <w:rPr>
          <w:rFonts w:ascii="Times New Roman" w:hAnsi="Times New Roman" w:cs="Times New Roman"/>
          <w:sz w:val="24"/>
          <w:szCs w:val="24"/>
        </w:rPr>
        <w:t>. Римский-Корсаков.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042">
        <w:rPr>
          <w:rFonts w:ascii="Times New Roman" w:hAnsi="Times New Roman" w:cs="Times New Roman"/>
          <w:sz w:val="24"/>
          <w:szCs w:val="24"/>
        </w:rPr>
        <w:t>Элементарные сведения о жанрах музыкальных произведений: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опера, балет, соната, симфония, концерт, квартет, романс, серенада.</w:t>
      </w:r>
      <w:proofErr w:type="gramEnd"/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Формирование представлений о составе и звучании групп современных музыкальных инструментов. Знакомство с современными электронными музыкальными инструментами: синтезаторы, гитары, ударные инструменты.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Повторное прослушивание произведений из программы 6-го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класса.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042">
        <w:rPr>
          <w:rFonts w:ascii="Times New Roman" w:hAnsi="Times New Roman" w:cs="Times New Roman"/>
          <w:b/>
          <w:bCs/>
          <w:sz w:val="24"/>
          <w:szCs w:val="24"/>
        </w:rPr>
        <w:t>Музыкальная грамота</w:t>
      </w:r>
    </w:p>
    <w:p w:rsidR="009C3F12" w:rsidRPr="000756F6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Интонация, как совокупность выразительных средств музыки.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Интонации в разговорной речи и в музыке. Явление переноса речевых интонаций в музыке. Мелодия, как основное выразительное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средство. Характер мелодии в зависимости от лада, ритма, тембра.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Мелодии декламационного характера.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музыкальных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терминах: бас, аккорд, аккомпанемент, аранжировка и т. д.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0756F6">
        <w:rPr>
          <w:rFonts w:ascii="Times New Roman" w:hAnsi="Times New Roman" w:cs="Times New Roman"/>
          <w:b/>
          <w:sz w:val="24"/>
          <w:szCs w:val="24"/>
        </w:rPr>
        <w:t>Музыкальный материал для пения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/ </w:t>
      </w:r>
      <w:r w:rsidRPr="002A5042">
        <w:rPr>
          <w:rFonts w:ascii="Times New Roman" w:hAnsi="Times New Roman" w:cs="Times New Roman"/>
          <w:i/>
          <w:iCs/>
          <w:sz w:val="24"/>
          <w:szCs w:val="24"/>
        </w:rPr>
        <w:t>четверть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«Все пройдет». Из кинофильма «Розыгрыш» — муз.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Флярковского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Дидурова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«Дорога добра». Из мультфильма «Приключения Маленького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 xml:space="preserve">Мука» — муз. М. Минкова, ел. Ю.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«Отговорила роща золотая» — муз. Г. Пономаренко, ел. С. Есенина.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«С нами, друг!» — муз. Г. Струве, ел. Н. Соловьевой.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«Листья желтые» — муз. Р.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Паулса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Я.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Петерса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пер. с латышского И.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Шаферана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«Сторона моя». Песня Гудвина. Из мультфильма «Волшебник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Изумрудного города» — муз. И. Космачева, ел. Л.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«Школьный корабль» — муз. Г. Струве, ел. К.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Ибряева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// </w:t>
      </w:r>
      <w:r w:rsidRPr="002A5042">
        <w:rPr>
          <w:rFonts w:ascii="Times New Roman" w:hAnsi="Times New Roman" w:cs="Times New Roman"/>
          <w:i/>
          <w:iCs/>
          <w:sz w:val="24"/>
          <w:szCs w:val="24"/>
        </w:rPr>
        <w:t>четверть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«Московские окна» — муз. Т. Хренникова, ел. М.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proofErr w:type="gramStart"/>
      <w:r w:rsidRPr="002A50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, «Огромное небо» — муз. О.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Фельцмана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, ел. Р. Рождественского.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A5042">
        <w:rPr>
          <w:rFonts w:ascii="Times New Roman" w:hAnsi="Times New Roman" w:cs="Times New Roman"/>
          <w:sz w:val="24"/>
          <w:szCs w:val="24"/>
        </w:rPr>
        <w:t>Волшебник-недоучка</w:t>
      </w:r>
      <w:proofErr w:type="gramEnd"/>
      <w:r w:rsidRPr="002A5042">
        <w:rPr>
          <w:rFonts w:ascii="Times New Roman" w:hAnsi="Times New Roman" w:cs="Times New Roman"/>
          <w:sz w:val="24"/>
          <w:szCs w:val="24"/>
        </w:rPr>
        <w:t xml:space="preserve">» — муз.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Л.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«Колокола». Из телефильма «Приключения Электроника» —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 xml:space="preserve">муз. Е.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Ю.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«Песенка о хорошем настроении». Из кинофильма «Карнавальная ночь» — муз. А. Ленина, ел. В. Коростылева.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«Песня остается с человеком» — муз. А. Островского, ел. С. Островского.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«Сайта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Лючия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» — итальянская народная песня, пер. В.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Струева</w:t>
      </w:r>
      <w:proofErr w:type="spellEnd"/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 xml:space="preserve">и Ю.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Берниковской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5042">
        <w:rPr>
          <w:rFonts w:ascii="Times New Roman" w:hAnsi="Times New Roman" w:cs="Times New Roman"/>
          <w:i/>
          <w:iCs/>
          <w:sz w:val="24"/>
          <w:szCs w:val="24"/>
        </w:rPr>
        <w:t>III четверть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«Женька» — муз. Е. Жарковского, ел. К. Ваншенкина.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«Звездочка моя ясная» — муз. В. Семенова, ел. О. Фокиной.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«Надежда» — муз.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, ел. Н. Добронравова.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 xml:space="preserve">«Песня гардемаринов». Из телефильма «Гардемарины, вперед!» — муз. В. Лебедева, ел. Ю.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Ряшенцева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«Прощайте, скалистые горы» — муз. Е. Жарковского, ел. Н. Букина.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«Трус не играет в хоккей» — муз.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, ел. С. Гребенникова и Н. Добронравова.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«Честно говоря» — муз. С.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М.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Ножкина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«Хорошие девчата» — муз.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М.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5042">
        <w:rPr>
          <w:rFonts w:ascii="Times New Roman" w:hAnsi="Times New Roman" w:cs="Times New Roman"/>
          <w:i/>
          <w:iCs/>
          <w:sz w:val="24"/>
          <w:szCs w:val="24"/>
        </w:rPr>
        <w:t>IV четверть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«Березовый сок». Из кинофильма «Мировой парень» — муз. В.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Баснера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М.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«На безымянной высоте». Из кинофильма «Тишина» — муз. В.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Баснера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М.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lastRenderedPageBreak/>
        <w:t xml:space="preserve">«Первый дождь». Из кинофильма «Розыгрыш» — муз.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Флярковского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, ел. А.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Дидурова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«Темная ночь». Из кинофильма «Два бойца» — муз. Н. Богословского, ел. В.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Агатова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«Песня старого извозчика» — муз. Н. Богословского, ел. Я. Родионова.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«Четырнадцать минут до старта» — муз. О.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Фельцмана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, ел. В.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Войновича.</w:t>
      </w:r>
    </w:p>
    <w:p w:rsidR="009C3F12" w:rsidRPr="000756F6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«Песня туристов». Из оперы «А зори здесь тихие» — муз. К.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Молчанова, ел</w:t>
      </w:r>
      <w:proofErr w:type="gramStart"/>
      <w:r w:rsidRPr="002A50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5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04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A5042">
        <w:rPr>
          <w:rFonts w:ascii="Times New Roman" w:hAnsi="Times New Roman" w:cs="Times New Roman"/>
          <w:sz w:val="24"/>
          <w:szCs w:val="24"/>
        </w:rPr>
        <w:t>ародные.</w:t>
      </w:r>
    </w:p>
    <w:p w:rsidR="009C3F12" w:rsidRPr="000756F6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56F6">
        <w:rPr>
          <w:rFonts w:ascii="Times New Roman" w:hAnsi="Times New Roman" w:cs="Times New Roman"/>
          <w:b/>
          <w:sz w:val="24"/>
          <w:szCs w:val="24"/>
        </w:rPr>
        <w:t>Музыкальный</w:t>
      </w:r>
      <w:proofErr w:type="gramEnd"/>
      <w:r w:rsidRPr="000756F6">
        <w:rPr>
          <w:rFonts w:ascii="Times New Roman" w:hAnsi="Times New Roman" w:cs="Times New Roman"/>
          <w:b/>
          <w:sz w:val="24"/>
          <w:szCs w:val="24"/>
        </w:rPr>
        <w:t xml:space="preserve"> произведения для прослушивания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И. Бах. «Ария», ре мажор BWV 1068.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Л</w:t>
      </w:r>
      <w:r w:rsidRPr="002A50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A5042">
        <w:rPr>
          <w:rFonts w:ascii="Times New Roman" w:hAnsi="Times New Roman" w:cs="Times New Roman"/>
          <w:sz w:val="24"/>
          <w:szCs w:val="24"/>
        </w:rPr>
        <w:t>Бетховен</w:t>
      </w:r>
      <w:r w:rsidRPr="002A50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A5042">
        <w:rPr>
          <w:rFonts w:ascii="Times New Roman" w:hAnsi="Times New Roman" w:cs="Times New Roman"/>
          <w:sz w:val="24"/>
          <w:szCs w:val="24"/>
          <w:lang w:val="en-US"/>
        </w:rPr>
        <w:t>«Allegro con brio».</w:t>
      </w:r>
      <w:proofErr w:type="gramEnd"/>
      <w:r w:rsidRPr="002A5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 xml:space="preserve">Из симфонии № 5, </w:t>
      </w:r>
      <w:proofErr w:type="gramStart"/>
      <w:r w:rsidRPr="002A504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5042">
        <w:rPr>
          <w:rFonts w:ascii="Times New Roman" w:hAnsi="Times New Roman" w:cs="Times New Roman"/>
          <w:sz w:val="24"/>
          <w:szCs w:val="24"/>
        </w:rPr>
        <w:t xml:space="preserve"> минор, ор. 67.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Дж. Визе. «Вступление». Из оперы «Кармен».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Дж. Визе. «Хабанера». Из оперы «Кармен».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М. Майерс. «Каватина».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М. Равель. «Болеро».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Д. Россини. «Увертюра». Из оперы «Севильский цирюльник»,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 Штраус. «Вальс». Из оперетты «Летучая мышь».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Ф. Шуберт. «Серенада».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М. Глинка. «Ария Сусанина». Из оперы «Жизнь за царя».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«Горные вершины» — муз. А. Рубинштейна, ел. М. Лермонтова.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М. Мусоргский. «Сцена юродивого». Из оперы «Борис Годунов».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С. Прокофьев. «Марш». Из оперы «Любовь к трем апельсинам».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Н. Римский-Корсаков. «Колыбельная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». Из оперы «Садко».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Г. Свиридов. «Увертюра». Из кинофильма «Время, вперед».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Г. Свиридов. «Тройка». «Вальс». Из музыкальных иллюстраций</w:t>
      </w:r>
      <w:r w:rsidRPr="000756F6">
        <w:rPr>
          <w:rFonts w:ascii="Times New Roman" w:hAnsi="Times New Roman" w:cs="Times New Roman"/>
          <w:sz w:val="24"/>
          <w:szCs w:val="24"/>
        </w:rPr>
        <w:t xml:space="preserve"> </w:t>
      </w:r>
      <w:r w:rsidRPr="002A5042">
        <w:rPr>
          <w:rFonts w:ascii="Times New Roman" w:hAnsi="Times New Roman" w:cs="Times New Roman"/>
          <w:sz w:val="24"/>
          <w:szCs w:val="24"/>
        </w:rPr>
        <w:t>к повести А. Пушкина «Метель».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А. Хачатурян. Танец с саблями. Из балета «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П. Чайковский. «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fuoco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». Из концерта для фортепиано с оркестром № 1, си-бемоль минор, ор. 23.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Морриконе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 «Мелодия». Из кинофильма «Профессионал».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2A5042">
        <w:rPr>
          <w:rFonts w:ascii="Times New Roman" w:hAnsi="Times New Roman" w:cs="Times New Roman"/>
          <w:sz w:val="24"/>
          <w:szCs w:val="24"/>
        </w:rPr>
        <w:t>Субраманиам</w:t>
      </w:r>
      <w:proofErr w:type="spellEnd"/>
      <w:r w:rsidRPr="002A5042">
        <w:rPr>
          <w:rFonts w:ascii="Times New Roman" w:hAnsi="Times New Roman" w:cs="Times New Roman"/>
          <w:sz w:val="24"/>
          <w:szCs w:val="24"/>
        </w:rPr>
        <w:t>. «Иллюзия».</w:t>
      </w:r>
    </w:p>
    <w:p w:rsidR="009C3F12" w:rsidRPr="002A5042" w:rsidRDefault="009C3F12" w:rsidP="0007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42">
        <w:rPr>
          <w:rFonts w:ascii="Times New Roman" w:hAnsi="Times New Roman" w:cs="Times New Roman"/>
          <w:sz w:val="24"/>
          <w:szCs w:val="24"/>
        </w:rPr>
        <w:t>Е. Дога. «Мой белый город». Из музыки к одноименному кинофильму.</w:t>
      </w:r>
    </w:p>
    <w:p w:rsidR="009C3F12" w:rsidRPr="000756F6" w:rsidRDefault="009C3F12" w:rsidP="00075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52A" w:rsidRPr="000756F6" w:rsidRDefault="00B9652A" w:rsidP="00075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6F6">
        <w:rPr>
          <w:rFonts w:ascii="Times New Roman" w:hAnsi="Times New Roman" w:cs="Times New Roman"/>
          <w:b/>
          <w:sz w:val="24"/>
          <w:szCs w:val="24"/>
        </w:rPr>
        <w:t>ТЕМАТИЧЕСКОЕ   ПЛАНИРОВАНИЕ  ПО МУЗЫКЕ</w:t>
      </w:r>
    </w:p>
    <w:p w:rsidR="00B9652A" w:rsidRPr="000756F6" w:rsidRDefault="00B9652A" w:rsidP="00075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6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4"/>
        <w:gridCol w:w="5646"/>
        <w:gridCol w:w="4022"/>
      </w:tblGrid>
      <w:tr w:rsidR="00B9652A" w:rsidRPr="000756F6" w:rsidTr="00077C3D">
        <w:tc>
          <w:tcPr>
            <w:tcW w:w="1014" w:type="dxa"/>
          </w:tcPr>
          <w:p w:rsidR="00B9652A" w:rsidRPr="000756F6" w:rsidRDefault="00B9652A" w:rsidP="0007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166141" w:rsidRPr="000756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166141" w:rsidRPr="000756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46" w:type="dxa"/>
          </w:tcPr>
          <w:p w:rsidR="00B9652A" w:rsidRPr="000756F6" w:rsidRDefault="00166141" w:rsidP="0007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Название     раздела</w:t>
            </w:r>
          </w:p>
        </w:tc>
        <w:tc>
          <w:tcPr>
            <w:tcW w:w="4022" w:type="dxa"/>
          </w:tcPr>
          <w:p w:rsidR="00B9652A" w:rsidRPr="000756F6" w:rsidRDefault="00166141" w:rsidP="00075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часов</w:t>
            </w:r>
          </w:p>
        </w:tc>
      </w:tr>
      <w:tr w:rsidR="00B9652A" w:rsidRPr="000756F6" w:rsidTr="00077C3D">
        <w:tc>
          <w:tcPr>
            <w:tcW w:w="1014" w:type="dxa"/>
          </w:tcPr>
          <w:p w:rsidR="00B9652A" w:rsidRPr="000756F6" w:rsidRDefault="00166141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B9652A" w:rsidRPr="000756F6" w:rsidRDefault="009C3F12" w:rsidP="00075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bCs/>
                <w:sz w:val="24"/>
                <w:szCs w:val="24"/>
              </w:rPr>
              <w:t>Пение</w:t>
            </w:r>
          </w:p>
        </w:tc>
        <w:tc>
          <w:tcPr>
            <w:tcW w:w="4022" w:type="dxa"/>
          </w:tcPr>
          <w:p w:rsidR="00B9652A" w:rsidRPr="000756F6" w:rsidRDefault="00BE37DB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52A" w:rsidRPr="000756F6" w:rsidTr="00077C3D">
        <w:tc>
          <w:tcPr>
            <w:tcW w:w="1014" w:type="dxa"/>
          </w:tcPr>
          <w:p w:rsidR="00B9652A" w:rsidRPr="000756F6" w:rsidRDefault="00166141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:rsidR="00B9652A" w:rsidRPr="000756F6" w:rsidRDefault="00166141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7DB" w:rsidRPr="002A5042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</w:t>
            </w:r>
          </w:p>
        </w:tc>
        <w:tc>
          <w:tcPr>
            <w:tcW w:w="4022" w:type="dxa"/>
          </w:tcPr>
          <w:p w:rsidR="00B9652A" w:rsidRPr="000756F6" w:rsidRDefault="000756F6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52A" w:rsidRPr="000756F6" w:rsidTr="00077C3D">
        <w:tc>
          <w:tcPr>
            <w:tcW w:w="1014" w:type="dxa"/>
          </w:tcPr>
          <w:p w:rsidR="00B9652A" w:rsidRPr="000756F6" w:rsidRDefault="00166141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6" w:type="dxa"/>
          </w:tcPr>
          <w:p w:rsidR="00B9652A" w:rsidRPr="000756F6" w:rsidRDefault="000756F6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грамота</w:t>
            </w:r>
          </w:p>
        </w:tc>
        <w:tc>
          <w:tcPr>
            <w:tcW w:w="4022" w:type="dxa"/>
          </w:tcPr>
          <w:p w:rsidR="00B9652A" w:rsidRPr="000756F6" w:rsidRDefault="000756F6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52A" w:rsidRPr="000756F6" w:rsidTr="00077C3D">
        <w:tc>
          <w:tcPr>
            <w:tcW w:w="1014" w:type="dxa"/>
          </w:tcPr>
          <w:p w:rsidR="00B9652A" w:rsidRPr="000756F6" w:rsidRDefault="00B9652A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6" w:type="dxa"/>
          </w:tcPr>
          <w:p w:rsidR="00B9652A" w:rsidRPr="000756F6" w:rsidRDefault="0049103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2" w:type="dxa"/>
          </w:tcPr>
          <w:p w:rsidR="00B9652A" w:rsidRPr="000756F6" w:rsidRDefault="000756F6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756F6" w:rsidRDefault="000756F6" w:rsidP="000756F6">
      <w:pPr>
        <w:pStyle w:val="a6"/>
        <w:jc w:val="center"/>
        <w:rPr>
          <w:rFonts w:eastAsia="Calibri"/>
          <w:b/>
          <w:lang w:eastAsia="en-US"/>
        </w:rPr>
      </w:pPr>
    </w:p>
    <w:p w:rsidR="002B6C9F" w:rsidRDefault="002B6C9F" w:rsidP="000756F6">
      <w:pPr>
        <w:pStyle w:val="a6"/>
        <w:jc w:val="center"/>
        <w:rPr>
          <w:rFonts w:eastAsia="Calibri"/>
          <w:b/>
          <w:lang w:eastAsia="en-US"/>
        </w:rPr>
      </w:pPr>
    </w:p>
    <w:p w:rsidR="002B6C9F" w:rsidRDefault="002B6C9F" w:rsidP="000756F6">
      <w:pPr>
        <w:pStyle w:val="a6"/>
        <w:jc w:val="center"/>
        <w:rPr>
          <w:rFonts w:eastAsia="Calibri"/>
          <w:b/>
          <w:lang w:eastAsia="en-US"/>
        </w:rPr>
      </w:pPr>
    </w:p>
    <w:p w:rsidR="002B6C9F" w:rsidRDefault="002B6C9F" w:rsidP="000756F6">
      <w:pPr>
        <w:pStyle w:val="a6"/>
        <w:jc w:val="center"/>
        <w:rPr>
          <w:rFonts w:eastAsia="Calibri"/>
          <w:b/>
          <w:lang w:eastAsia="en-US"/>
        </w:rPr>
      </w:pPr>
    </w:p>
    <w:p w:rsidR="002B6C9F" w:rsidRDefault="002B6C9F" w:rsidP="000756F6">
      <w:pPr>
        <w:pStyle w:val="a6"/>
        <w:jc w:val="center"/>
        <w:rPr>
          <w:rFonts w:eastAsia="Calibri"/>
          <w:b/>
          <w:lang w:eastAsia="en-US"/>
        </w:rPr>
      </w:pPr>
    </w:p>
    <w:p w:rsidR="002B6C9F" w:rsidRDefault="002B6C9F" w:rsidP="000756F6">
      <w:pPr>
        <w:pStyle w:val="a6"/>
        <w:jc w:val="center"/>
        <w:rPr>
          <w:rFonts w:eastAsia="Calibri"/>
          <w:b/>
          <w:lang w:eastAsia="en-US"/>
        </w:rPr>
      </w:pPr>
    </w:p>
    <w:p w:rsidR="002B6C9F" w:rsidRDefault="002B6C9F" w:rsidP="000756F6">
      <w:pPr>
        <w:pStyle w:val="a6"/>
        <w:jc w:val="center"/>
        <w:rPr>
          <w:rFonts w:eastAsia="Calibri"/>
          <w:b/>
          <w:lang w:eastAsia="en-US"/>
        </w:rPr>
      </w:pPr>
    </w:p>
    <w:p w:rsidR="002B6C9F" w:rsidRDefault="002B6C9F" w:rsidP="000756F6">
      <w:pPr>
        <w:pStyle w:val="a6"/>
        <w:jc w:val="center"/>
        <w:rPr>
          <w:rFonts w:eastAsia="Calibri"/>
          <w:b/>
          <w:lang w:eastAsia="en-US"/>
        </w:rPr>
      </w:pPr>
    </w:p>
    <w:p w:rsidR="002B6C9F" w:rsidRDefault="002B6C9F" w:rsidP="000756F6">
      <w:pPr>
        <w:pStyle w:val="a6"/>
        <w:jc w:val="center"/>
        <w:rPr>
          <w:rFonts w:eastAsia="Calibri"/>
          <w:b/>
          <w:lang w:eastAsia="en-US"/>
        </w:rPr>
      </w:pPr>
    </w:p>
    <w:p w:rsidR="00077C3D" w:rsidRPr="000756F6" w:rsidRDefault="00077C3D" w:rsidP="000756F6">
      <w:pPr>
        <w:pStyle w:val="a6"/>
        <w:jc w:val="center"/>
        <w:rPr>
          <w:rFonts w:eastAsia="Calibri"/>
          <w:b/>
          <w:lang w:eastAsia="en-US"/>
        </w:rPr>
      </w:pPr>
      <w:r w:rsidRPr="000756F6">
        <w:rPr>
          <w:rFonts w:eastAsia="Calibri"/>
          <w:b/>
          <w:lang w:eastAsia="en-US"/>
        </w:rPr>
        <w:t>Календарно-тематический план</w:t>
      </w:r>
    </w:p>
    <w:p w:rsidR="00941D26" w:rsidRPr="000756F6" w:rsidRDefault="00941D26" w:rsidP="000756F6">
      <w:pPr>
        <w:pStyle w:val="a6"/>
        <w:jc w:val="center"/>
        <w:rPr>
          <w:rFonts w:eastAsia="Calibri"/>
          <w:b/>
          <w:lang w:eastAsia="en-US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134"/>
        <w:gridCol w:w="1843"/>
      </w:tblGrid>
      <w:tr w:rsidR="00FB1E53" w:rsidRPr="000756F6" w:rsidTr="00FB1E53">
        <w:trPr>
          <w:trHeight w:val="835"/>
        </w:trPr>
        <w:tc>
          <w:tcPr>
            <w:tcW w:w="675" w:type="dxa"/>
          </w:tcPr>
          <w:p w:rsidR="00FB1E53" w:rsidRPr="000756F6" w:rsidRDefault="00FB1E53" w:rsidP="000756F6">
            <w:pPr>
              <w:pStyle w:val="a6"/>
              <w:jc w:val="center"/>
              <w:rPr>
                <w:b/>
              </w:rPr>
            </w:pPr>
            <w:r w:rsidRPr="000756F6">
              <w:rPr>
                <w:b/>
              </w:rPr>
              <w:t xml:space="preserve">№ </w:t>
            </w:r>
            <w:proofErr w:type="gramStart"/>
            <w:r w:rsidRPr="000756F6">
              <w:rPr>
                <w:b/>
              </w:rPr>
              <w:t>п</w:t>
            </w:r>
            <w:proofErr w:type="gramEnd"/>
            <w:r w:rsidRPr="000756F6">
              <w:rPr>
                <w:b/>
              </w:rPr>
              <w:t>/п</w:t>
            </w:r>
          </w:p>
        </w:tc>
        <w:tc>
          <w:tcPr>
            <w:tcW w:w="5812" w:type="dxa"/>
          </w:tcPr>
          <w:p w:rsidR="00FB1E53" w:rsidRPr="000756F6" w:rsidRDefault="00FB1E53" w:rsidP="000756F6">
            <w:pPr>
              <w:pStyle w:val="a6"/>
              <w:jc w:val="center"/>
              <w:rPr>
                <w:b/>
              </w:rPr>
            </w:pPr>
          </w:p>
          <w:p w:rsidR="00FB1E53" w:rsidRPr="000756F6" w:rsidRDefault="00FB1E53" w:rsidP="000756F6">
            <w:pPr>
              <w:pStyle w:val="a6"/>
              <w:jc w:val="center"/>
              <w:rPr>
                <w:b/>
              </w:rPr>
            </w:pPr>
            <w:r w:rsidRPr="000756F6">
              <w:rPr>
                <w:b/>
              </w:rPr>
              <w:t>Тема</w:t>
            </w:r>
          </w:p>
        </w:tc>
        <w:tc>
          <w:tcPr>
            <w:tcW w:w="1134" w:type="dxa"/>
          </w:tcPr>
          <w:p w:rsidR="00FB1E53" w:rsidRPr="000756F6" w:rsidRDefault="00FB1E53" w:rsidP="000756F6">
            <w:pPr>
              <w:pStyle w:val="a6"/>
              <w:jc w:val="center"/>
              <w:rPr>
                <w:b/>
              </w:rPr>
            </w:pPr>
          </w:p>
          <w:p w:rsidR="00FB1E53" w:rsidRPr="000756F6" w:rsidRDefault="00FB1E53" w:rsidP="000756F6">
            <w:pPr>
              <w:pStyle w:val="a6"/>
              <w:jc w:val="center"/>
              <w:rPr>
                <w:b/>
              </w:rPr>
            </w:pPr>
            <w:r w:rsidRPr="000756F6">
              <w:rPr>
                <w:b/>
              </w:rPr>
              <w:t>Кол-во часов</w:t>
            </w:r>
          </w:p>
        </w:tc>
        <w:tc>
          <w:tcPr>
            <w:tcW w:w="1134" w:type="dxa"/>
          </w:tcPr>
          <w:p w:rsidR="00FB1E53" w:rsidRPr="000756F6" w:rsidRDefault="00FB1E53" w:rsidP="000756F6">
            <w:pPr>
              <w:pStyle w:val="a6"/>
              <w:jc w:val="center"/>
              <w:rPr>
                <w:b/>
              </w:rPr>
            </w:pPr>
          </w:p>
          <w:p w:rsidR="00FB1E53" w:rsidRPr="000756F6" w:rsidRDefault="00FB1E53" w:rsidP="000756F6">
            <w:pPr>
              <w:pStyle w:val="a6"/>
              <w:jc w:val="center"/>
              <w:rPr>
                <w:b/>
              </w:rPr>
            </w:pPr>
            <w:r w:rsidRPr="000756F6">
              <w:rPr>
                <w:b/>
              </w:rPr>
              <w:t>Дата</w:t>
            </w:r>
          </w:p>
          <w:p w:rsidR="00FB1E53" w:rsidRPr="000756F6" w:rsidRDefault="00FB1E53" w:rsidP="000756F6">
            <w:pPr>
              <w:pStyle w:val="a6"/>
              <w:jc w:val="center"/>
              <w:rPr>
                <w:b/>
              </w:rPr>
            </w:pPr>
          </w:p>
          <w:p w:rsidR="00FB1E53" w:rsidRPr="000756F6" w:rsidRDefault="00FB1E53" w:rsidP="000756F6">
            <w:pPr>
              <w:pStyle w:val="a6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B1E53" w:rsidRPr="000756F6" w:rsidRDefault="00FB1E53" w:rsidP="000756F6">
            <w:pPr>
              <w:pStyle w:val="a6"/>
              <w:jc w:val="center"/>
              <w:rPr>
                <w:b/>
              </w:rPr>
            </w:pPr>
          </w:p>
          <w:p w:rsidR="00FB1E53" w:rsidRPr="000756F6" w:rsidRDefault="00FB1E53" w:rsidP="000756F6">
            <w:pPr>
              <w:pStyle w:val="a6"/>
              <w:jc w:val="center"/>
              <w:rPr>
                <w:b/>
              </w:rPr>
            </w:pPr>
            <w:r w:rsidRPr="000756F6">
              <w:rPr>
                <w:b/>
              </w:rPr>
              <w:t>Примечание</w:t>
            </w:r>
          </w:p>
        </w:tc>
      </w:tr>
      <w:tr w:rsidR="009C3F12" w:rsidRPr="000756F6" w:rsidTr="00FB1E53">
        <w:tc>
          <w:tcPr>
            <w:tcW w:w="675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C3F12" w:rsidRPr="000756F6" w:rsidRDefault="009C3F12" w:rsidP="00075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</w:t>
            </w:r>
          </w:p>
        </w:tc>
        <w:tc>
          <w:tcPr>
            <w:tcW w:w="1134" w:type="dxa"/>
          </w:tcPr>
          <w:p w:rsidR="009C3F12" w:rsidRPr="000756F6" w:rsidRDefault="009C3F12" w:rsidP="00075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E53" w:rsidRPr="000756F6" w:rsidTr="00FB1E53">
        <w:tc>
          <w:tcPr>
            <w:tcW w:w="675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B1E53" w:rsidRPr="000756F6" w:rsidRDefault="00BE37DB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над формированием певческого </w:t>
            </w:r>
            <w:r w:rsidRPr="002A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звучания в</w:t>
            </w: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условиях мутации.</w:t>
            </w:r>
          </w:p>
          <w:p w:rsidR="00BE37DB" w:rsidRPr="000756F6" w:rsidRDefault="00BE37DB" w:rsidP="00075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«Все пройдет». Из кинофильма «Розыгрыш» — муз. А.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Флярковского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, ел. А.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Дидурова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1E53" w:rsidRPr="00C47B25" w:rsidRDefault="00A63F4C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F12" w:rsidRPr="000756F6" w:rsidTr="00FB1E53">
        <w:tc>
          <w:tcPr>
            <w:tcW w:w="675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2" w:type="dxa"/>
          </w:tcPr>
          <w:p w:rsidR="009C3F12" w:rsidRPr="000756F6" w:rsidRDefault="00BE37DB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исполнять песни одновременно с фонограммой, инструментальной и вокальной</w:t>
            </w:r>
          </w:p>
          <w:p w:rsidR="00BE37DB" w:rsidRPr="000756F6" w:rsidRDefault="00BE37DB" w:rsidP="00075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«Отговорила роща золотая» — муз. Г. Пономаренко, ел. С. Есенина.</w:t>
            </w:r>
          </w:p>
        </w:tc>
        <w:tc>
          <w:tcPr>
            <w:tcW w:w="1134" w:type="dxa"/>
          </w:tcPr>
          <w:p w:rsidR="009C3F12" w:rsidRPr="000756F6" w:rsidRDefault="00A63F4C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F12" w:rsidRPr="000756F6" w:rsidTr="00FB1E53">
        <w:tc>
          <w:tcPr>
            <w:tcW w:w="675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C3F12" w:rsidRPr="002A5042" w:rsidRDefault="009C3F12" w:rsidP="00075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Вокально-хоровые упражнения,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, прибаутки.</w:t>
            </w:r>
          </w:p>
          <w:p w:rsidR="009C3F12" w:rsidRPr="000756F6" w:rsidRDefault="00BE37DB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«Сторона моя». Песня Гудвина. Из мультфильма «Волшебник</w:t>
            </w: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Изумрудного города» — муз. И. Космачева, ел. Л.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</w:p>
        </w:tc>
        <w:tc>
          <w:tcPr>
            <w:tcW w:w="1134" w:type="dxa"/>
          </w:tcPr>
          <w:p w:rsidR="009C3F12" w:rsidRPr="000756F6" w:rsidRDefault="00A63F4C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F12" w:rsidRPr="000756F6" w:rsidTr="00FB1E53">
        <w:tc>
          <w:tcPr>
            <w:tcW w:w="675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C3F12" w:rsidRPr="000756F6" w:rsidRDefault="009C3F12" w:rsidP="00075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Слушание музыки</w:t>
            </w:r>
          </w:p>
        </w:tc>
        <w:tc>
          <w:tcPr>
            <w:tcW w:w="1134" w:type="dxa"/>
          </w:tcPr>
          <w:p w:rsidR="009C3F12" w:rsidRPr="000756F6" w:rsidRDefault="009C3F12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E53" w:rsidRPr="000756F6" w:rsidTr="00FB1E53">
        <w:tc>
          <w:tcPr>
            <w:tcW w:w="675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B1E53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Легкая и серьезная музыка, их взаимосвязь.</w:t>
            </w:r>
          </w:p>
          <w:p w:rsidR="00BE37DB" w:rsidRPr="000756F6" w:rsidRDefault="00BE37DB" w:rsidP="00075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«Московские окна» — муз. Т. Хренникова, ел. М.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1E53" w:rsidRPr="000756F6" w:rsidRDefault="00A63F4C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E53" w:rsidRPr="000756F6" w:rsidTr="00FB1E53">
        <w:tc>
          <w:tcPr>
            <w:tcW w:w="675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FB1E53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Вокальная музыка, основывающаяся на синтезе музыки и слова.</w:t>
            </w:r>
          </w:p>
          <w:p w:rsidR="00BE37DB" w:rsidRPr="000756F6" w:rsidRDefault="00BE37DB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«Огромное небо» — муз. О.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Фельцмана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, ел. Р. Рождественского.</w:t>
            </w:r>
          </w:p>
        </w:tc>
        <w:tc>
          <w:tcPr>
            <w:tcW w:w="1134" w:type="dxa"/>
          </w:tcPr>
          <w:p w:rsidR="00FB1E53" w:rsidRPr="000756F6" w:rsidRDefault="00A63F4C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E53" w:rsidRPr="000756F6" w:rsidTr="00FB1E53">
        <w:tc>
          <w:tcPr>
            <w:tcW w:w="675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FB1E53" w:rsidRPr="000756F6" w:rsidRDefault="009C3F12" w:rsidP="00075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Элементарные сведения о жанрах музыкальных произведений</w:t>
            </w:r>
          </w:p>
          <w:p w:rsidR="00BE37DB" w:rsidRPr="000756F6" w:rsidRDefault="00BE37DB" w:rsidP="00075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«Надежда» — муз. А.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, ел. Н. Добронравова.</w:t>
            </w:r>
          </w:p>
        </w:tc>
        <w:tc>
          <w:tcPr>
            <w:tcW w:w="1134" w:type="dxa"/>
          </w:tcPr>
          <w:p w:rsidR="00FB1E53" w:rsidRPr="000756F6" w:rsidRDefault="00A63F4C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F12" w:rsidRPr="000756F6" w:rsidTr="00FB1E53">
        <w:tc>
          <w:tcPr>
            <w:tcW w:w="675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C3F12" w:rsidRPr="000756F6" w:rsidRDefault="009C3F12" w:rsidP="00075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грамота</w:t>
            </w:r>
          </w:p>
        </w:tc>
        <w:tc>
          <w:tcPr>
            <w:tcW w:w="1134" w:type="dxa"/>
          </w:tcPr>
          <w:p w:rsidR="009C3F12" w:rsidRPr="000756F6" w:rsidRDefault="009C3F12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3F12" w:rsidRPr="000756F6" w:rsidRDefault="009C3F12" w:rsidP="0007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E53" w:rsidRPr="000756F6" w:rsidTr="00FB1E53">
        <w:tc>
          <w:tcPr>
            <w:tcW w:w="675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FB1E53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Интонация, как совокупность выразительных средств музыки.</w:t>
            </w:r>
          </w:p>
          <w:p w:rsidR="00BE37DB" w:rsidRPr="000756F6" w:rsidRDefault="00BE37DB" w:rsidP="00075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«Прощайте, скалистые горы» — муз. Е. Жарковского, ел. Н. Букина.</w:t>
            </w:r>
          </w:p>
        </w:tc>
        <w:tc>
          <w:tcPr>
            <w:tcW w:w="1134" w:type="dxa"/>
          </w:tcPr>
          <w:p w:rsidR="00FB1E53" w:rsidRPr="000756F6" w:rsidRDefault="00A63F4C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E53" w:rsidRPr="000756F6" w:rsidTr="00FB1E53">
        <w:tc>
          <w:tcPr>
            <w:tcW w:w="675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FB1E53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Мелодия, как основное выразительное</w:t>
            </w: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средство.</w:t>
            </w:r>
          </w:p>
          <w:p w:rsidR="00BE37DB" w:rsidRPr="000756F6" w:rsidRDefault="00BE37DB" w:rsidP="00075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«На безымянной высоте». Из кинофильма «Тишина» — муз. В.</w:t>
            </w: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Баснера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, ел. М.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Матусовского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1E53" w:rsidRPr="000756F6" w:rsidRDefault="00A63F4C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E53" w:rsidRPr="000756F6" w:rsidTr="00FB1E53">
        <w:tc>
          <w:tcPr>
            <w:tcW w:w="675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FB1E53" w:rsidRPr="000756F6" w:rsidRDefault="009C3F12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музыкальных</w:t>
            </w:r>
            <w:r w:rsidRPr="00075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терминах</w:t>
            </w:r>
          </w:p>
          <w:p w:rsidR="00BE37DB" w:rsidRPr="000756F6" w:rsidRDefault="00BE37DB" w:rsidP="00075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042">
              <w:rPr>
                <w:rFonts w:ascii="Times New Roman" w:hAnsi="Times New Roman" w:cs="Times New Roman"/>
                <w:sz w:val="24"/>
                <w:szCs w:val="24"/>
              </w:rPr>
              <w:t xml:space="preserve">«Темная ночь». Из кинофильма «Два бойца» — муз. Н. Богословского, ел. В. </w:t>
            </w:r>
            <w:proofErr w:type="spellStart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Агатова</w:t>
            </w:r>
            <w:proofErr w:type="spellEnd"/>
            <w:r w:rsidRPr="002A5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B1E53" w:rsidRPr="004A47DC" w:rsidRDefault="00A63F4C" w:rsidP="0007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1E53" w:rsidRPr="000756F6" w:rsidRDefault="00FB1E53" w:rsidP="00075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6C12" w:rsidRPr="000756F6" w:rsidRDefault="00156C12" w:rsidP="0007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C12" w:rsidRPr="000756F6" w:rsidSect="00D01B41">
      <w:footerReference w:type="default" r:id="rId9"/>
      <w:pgSz w:w="11906" w:h="16838"/>
      <w:pgMar w:top="284" w:right="56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97" w:rsidRDefault="002D0397" w:rsidP="00714A06">
      <w:pPr>
        <w:spacing w:after="0" w:line="240" w:lineRule="auto"/>
      </w:pPr>
      <w:r>
        <w:separator/>
      </w:r>
    </w:p>
  </w:endnote>
  <w:endnote w:type="continuationSeparator" w:id="0">
    <w:p w:rsidR="002D0397" w:rsidRDefault="002D0397" w:rsidP="0071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839969"/>
      <w:docPartObj>
        <w:docPartGallery w:val="Page Numbers (Bottom of Page)"/>
        <w:docPartUnique/>
      </w:docPartObj>
    </w:sdtPr>
    <w:sdtEndPr/>
    <w:sdtContent>
      <w:p w:rsidR="00714A06" w:rsidRDefault="00DA73D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B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4A06" w:rsidRDefault="00714A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97" w:rsidRDefault="002D0397" w:rsidP="00714A06">
      <w:pPr>
        <w:spacing w:after="0" w:line="240" w:lineRule="auto"/>
      </w:pPr>
      <w:r>
        <w:separator/>
      </w:r>
    </w:p>
  </w:footnote>
  <w:footnote w:type="continuationSeparator" w:id="0">
    <w:p w:rsidR="002D0397" w:rsidRDefault="002D0397" w:rsidP="00714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593"/>
    <w:multiLevelType w:val="hybridMultilevel"/>
    <w:tmpl w:val="A00A0FD8"/>
    <w:lvl w:ilvl="0" w:tplc="2EF4D3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EEA3352"/>
    <w:multiLevelType w:val="hybridMultilevel"/>
    <w:tmpl w:val="E2DCB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7FB"/>
    <w:multiLevelType w:val="hybridMultilevel"/>
    <w:tmpl w:val="3A2876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32603E7"/>
    <w:multiLevelType w:val="hybridMultilevel"/>
    <w:tmpl w:val="A2B81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E6A99"/>
    <w:multiLevelType w:val="hybridMultilevel"/>
    <w:tmpl w:val="7E18C656"/>
    <w:lvl w:ilvl="0" w:tplc="48126AA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862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23C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E7B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645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609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865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60E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E62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C9467DA"/>
    <w:multiLevelType w:val="hybridMultilevel"/>
    <w:tmpl w:val="1B0C0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C1"/>
    <w:rsid w:val="000756F6"/>
    <w:rsid w:val="00077C3D"/>
    <w:rsid w:val="00112A31"/>
    <w:rsid w:val="00156C12"/>
    <w:rsid w:val="00166141"/>
    <w:rsid w:val="00181BFB"/>
    <w:rsid w:val="00190810"/>
    <w:rsid w:val="001A3ACB"/>
    <w:rsid w:val="001B25C8"/>
    <w:rsid w:val="00204F74"/>
    <w:rsid w:val="00211050"/>
    <w:rsid w:val="002A7758"/>
    <w:rsid w:val="002B6C9F"/>
    <w:rsid w:val="002D0397"/>
    <w:rsid w:val="002D26F8"/>
    <w:rsid w:val="002E2FCB"/>
    <w:rsid w:val="00333E35"/>
    <w:rsid w:val="0038099B"/>
    <w:rsid w:val="004028D6"/>
    <w:rsid w:val="004144DB"/>
    <w:rsid w:val="004573C5"/>
    <w:rsid w:val="00491032"/>
    <w:rsid w:val="00497EE3"/>
    <w:rsid w:val="004A47DC"/>
    <w:rsid w:val="00525CBB"/>
    <w:rsid w:val="0055193B"/>
    <w:rsid w:val="005D0FFB"/>
    <w:rsid w:val="005D6A8B"/>
    <w:rsid w:val="00623C88"/>
    <w:rsid w:val="00661075"/>
    <w:rsid w:val="00662521"/>
    <w:rsid w:val="006F609B"/>
    <w:rsid w:val="00714A06"/>
    <w:rsid w:val="0072659A"/>
    <w:rsid w:val="00737C72"/>
    <w:rsid w:val="007445C1"/>
    <w:rsid w:val="00854C8C"/>
    <w:rsid w:val="008B09FB"/>
    <w:rsid w:val="00941D26"/>
    <w:rsid w:val="0095240F"/>
    <w:rsid w:val="009C3F12"/>
    <w:rsid w:val="00A37AAF"/>
    <w:rsid w:val="00A63F4C"/>
    <w:rsid w:val="00A87AA5"/>
    <w:rsid w:val="00AC4705"/>
    <w:rsid w:val="00B2106B"/>
    <w:rsid w:val="00B649C1"/>
    <w:rsid w:val="00B65CA5"/>
    <w:rsid w:val="00B877E5"/>
    <w:rsid w:val="00B9652A"/>
    <w:rsid w:val="00BE37DB"/>
    <w:rsid w:val="00C216C5"/>
    <w:rsid w:val="00C47B25"/>
    <w:rsid w:val="00C73732"/>
    <w:rsid w:val="00CD6D0C"/>
    <w:rsid w:val="00CE2549"/>
    <w:rsid w:val="00D01B41"/>
    <w:rsid w:val="00D25617"/>
    <w:rsid w:val="00D35529"/>
    <w:rsid w:val="00DA73DF"/>
    <w:rsid w:val="00DC50DB"/>
    <w:rsid w:val="00DD5B73"/>
    <w:rsid w:val="00E21FE6"/>
    <w:rsid w:val="00E265BB"/>
    <w:rsid w:val="00E72ED3"/>
    <w:rsid w:val="00F863B3"/>
    <w:rsid w:val="00FB1E53"/>
    <w:rsid w:val="00FB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7445C1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96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07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077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c3">
    <w:name w:val="c5 c2 c3"/>
    <w:basedOn w:val="a"/>
    <w:rsid w:val="0094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1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4A06"/>
  </w:style>
  <w:style w:type="paragraph" w:styleId="aa">
    <w:name w:val="footer"/>
    <w:basedOn w:val="a"/>
    <w:link w:val="ab"/>
    <w:uiPriority w:val="99"/>
    <w:unhideWhenUsed/>
    <w:rsid w:val="0071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4A06"/>
  </w:style>
  <w:style w:type="paragraph" w:styleId="ac">
    <w:name w:val="Balloon Text"/>
    <w:basedOn w:val="a"/>
    <w:link w:val="ad"/>
    <w:uiPriority w:val="99"/>
    <w:semiHidden/>
    <w:unhideWhenUsed/>
    <w:rsid w:val="0049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7EE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19081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7445C1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96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07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077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c3">
    <w:name w:val="c5 c2 c3"/>
    <w:basedOn w:val="a"/>
    <w:rsid w:val="0094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1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4A06"/>
  </w:style>
  <w:style w:type="paragraph" w:styleId="aa">
    <w:name w:val="footer"/>
    <w:basedOn w:val="a"/>
    <w:link w:val="ab"/>
    <w:uiPriority w:val="99"/>
    <w:unhideWhenUsed/>
    <w:rsid w:val="00714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4A06"/>
  </w:style>
  <w:style w:type="paragraph" w:styleId="ac">
    <w:name w:val="Balloon Text"/>
    <w:basedOn w:val="a"/>
    <w:link w:val="ad"/>
    <w:uiPriority w:val="99"/>
    <w:semiHidden/>
    <w:unhideWhenUsed/>
    <w:rsid w:val="0049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7EE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19081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88CBF-C581-4511-AAA2-E9239235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8</cp:revision>
  <cp:lastPrinted>2023-11-15T10:04:00Z</cp:lastPrinted>
  <dcterms:created xsi:type="dcterms:W3CDTF">2023-11-13T08:56:00Z</dcterms:created>
  <dcterms:modified xsi:type="dcterms:W3CDTF">2024-01-17T06:00:00Z</dcterms:modified>
</cp:coreProperties>
</file>