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tblInd w:w="89" w:type="dxa"/>
        <w:tblLook w:val="0000" w:firstRow="0" w:lastRow="0" w:firstColumn="0" w:lastColumn="0" w:noHBand="0" w:noVBand="0"/>
      </w:tblPr>
      <w:tblGrid>
        <w:gridCol w:w="1969"/>
        <w:gridCol w:w="1400"/>
        <w:gridCol w:w="1900"/>
        <w:gridCol w:w="4100"/>
      </w:tblGrid>
      <w:tr w:rsidR="001E30CC" w:rsidTr="00D10CD9">
        <w:trPr>
          <w:trHeight w:val="58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УЧЕТНАЯ КАРТОЧКА  ШКОЛЬНОГО МУЗЕЯ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Pr="00D5141B" w:rsidRDefault="001E30CC" w:rsidP="00664DDA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Свидетельство № </w:t>
            </w:r>
            <w:bookmarkStart w:id="0" w:name="_GoBack"/>
            <w:bookmarkEnd w:id="0"/>
          </w:p>
        </w:tc>
      </w:tr>
      <w:tr w:rsidR="001E30CC" w:rsidTr="00D10CD9">
        <w:trPr>
          <w:trHeight w:val="51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музей  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Профиль музея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Историко-этнографический.</w:t>
            </w:r>
          </w:p>
        </w:tc>
      </w:tr>
      <w:tr w:rsidR="001E30CC" w:rsidTr="00D10CD9">
        <w:trPr>
          <w:trHeight w:val="88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Образовательное учреждение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олоднородниковское</w:t>
            </w:r>
            <w:proofErr w:type="spellEnd"/>
            <w:r>
              <w:rPr>
                <w:color w:val="000000"/>
              </w:rPr>
              <w:t xml:space="preserve">» имени </w:t>
            </w:r>
            <w:proofErr w:type="spellStart"/>
            <w:r>
              <w:rPr>
                <w:color w:val="000000"/>
              </w:rPr>
              <w:t>Б.И.Инамукова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E30CC" w:rsidTr="00D10CD9">
        <w:trPr>
          <w:trHeight w:val="9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КЧР</w:t>
            </w:r>
          </w:p>
        </w:tc>
      </w:tr>
      <w:tr w:rsidR="001E30CC" w:rsidTr="00D10CD9">
        <w:trPr>
          <w:trHeight w:val="9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Адрес (индекс, населенный пункт, ул., д., к.)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Прикубанский</w:t>
            </w:r>
            <w:proofErr w:type="spellEnd"/>
            <w:r>
              <w:rPr>
                <w:color w:val="000000"/>
              </w:rPr>
              <w:t xml:space="preserve"> район 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олоднородниковское</w:t>
            </w:r>
            <w:proofErr w:type="spellEnd"/>
            <w:r>
              <w:rPr>
                <w:color w:val="000000"/>
              </w:rPr>
              <w:t>, ул.Садовая,6.,</w:t>
            </w:r>
          </w:p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Инд.369128.</w:t>
            </w:r>
          </w:p>
        </w:tc>
      </w:tr>
      <w:tr w:rsidR="001E30CC" w:rsidTr="00D10CD9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Телефон с кодом города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25-01-80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hrodnik</w:t>
            </w:r>
            <w:proofErr w:type="spellEnd"/>
            <w:r w:rsidRPr="00113760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yandex</w:t>
            </w:r>
            <w:proofErr w:type="spellEnd"/>
            <w:r w:rsidRPr="00113760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1E30CC" w:rsidTr="00D10CD9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Сайт музея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 w:rsidRPr="00AD193B">
              <w:rPr>
                <w:color w:val="000000"/>
              </w:rPr>
              <w:t>http://sosh-hrodnik.kchr.eduru.ru/muze_18i</w:t>
            </w:r>
            <w:r>
              <w:rPr>
                <w:color w:val="000000"/>
              </w:rPr>
              <w:t> </w:t>
            </w:r>
          </w:p>
        </w:tc>
      </w:tr>
      <w:tr w:rsidR="001E30CC" w:rsidTr="00D10CD9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Музейный педагог (Ф.И.О.)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Дураева</w:t>
            </w:r>
            <w:proofErr w:type="spellEnd"/>
            <w:r>
              <w:rPr>
                <w:color w:val="000000"/>
              </w:rPr>
              <w:t xml:space="preserve"> Анжела </w:t>
            </w:r>
            <w:proofErr w:type="spellStart"/>
            <w:r>
              <w:rPr>
                <w:color w:val="000000"/>
              </w:rPr>
              <w:t>Бекировна</w:t>
            </w:r>
            <w:proofErr w:type="spellEnd"/>
          </w:p>
        </w:tc>
      </w:tr>
      <w:tr w:rsidR="001E30CC" w:rsidTr="00D10CD9">
        <w:trPr>
          <w:trHeight w:val="698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Дата открытия музея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  <w:u w:val="single"/>
              </w:rPr>
              <w:t>01.09.2018 год.</w:t>
            </w:r>
            <w:r>
              <w:rPr>
                <w:color w:val="000000"/>
              </w:rPr>
              <w:t> </w:t>
            </w:r>
          </w:p>
        </w:tc>
      </w:tr>
      <w:tr w:rsidR="001E30CC" w:rsidTr="00D10CD9">
        <w:trPr>
          <w:trHeight w:val="78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помещения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 xml:space="preserve"> Историко- этнографический музей размещается в отдельном кабинете площадью 17,9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В музее имеются 5 шкафов и 6 парты, на которых размещены предметы </w:t>
            </w:r>
            <w:proofErr w:type="spellStart"/>
            <w:r>
              <w:rPr>
                <w:color w:val="000000"/>
              </w:rPr>
              <w:t>старины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ациональная</w:t>
            </w:r>
            <w:proofErr w:type="spellEnd"/>
            <w:r>
              <w:rPr>
                <w:color w:val="000000"/>
              </w:rPr>
              <w:t xml:space="preserve"> одежда карачаевцев представлена на 4 манекенах. Уголок героя - земляка. Есть электрическое освещение. Имеется паспорт музея. Со дня открытия музея ведётся «Книга отзывов и предложений». Работа музея осуществляется по плану.</w:t>
            </w:r>
          </w:p>
        </w:tc>
      </w:tr>
      <w:tr w:rsidR="001E30CC" w:rsidTr="00D10CD9">
        <w:trPr>
          <w:trHeight w:val="63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Разделы экспозиций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Историческая ….</w:t>
            </w:r>
          </w:p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Этнографическая: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Глиняная посуда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Деревянная посуда и утварь.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Металлические изделия.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Средства передвижения, упряжь.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Плетеные изделия.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Сельское хозяйство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Ткачество и ткацкие устройства.</w:t>
            </w:r>
          </w:p>
        </w:tc>
      </w:tr>
      <w:tr w:rsidR="001E30CC" w:rsidTr="00D10CD9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CFCFCF"/>
              </w:rPr>
              <w:t>Национальная одежда карачаевского народа. Интерьер крестьянской избы.</w:t>
            </w:r>
          </w:p>
        </w:tc>
      </w:tr>
      <w:tr w:rsidR="001E30CC" w:rsidTr="00D10CD9">
        <w:trPr>
          <w:trHeight w:val="212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CC" w:rsidRDefault="001E30CC" w:rsidP="00D10CD9">
            <w:pPr>
              <w:rPr>
                <w:color w:val="000000"/>
              </w:rPr>
            </w:pPr>
            <w:r>
              <w:rPr>
                <w:color w:val="000000"/>
              </w:rPr>
              <w:t>Краткая характеристика основного фонда музея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0CC" w:rsidRPr="009F61EB" w:rsidRDefault="001E30CC" w:rsidP="00D10CD9">
            <w:pPr>
              <w:jc w:val="center"/>
              <w:rPr>
                <w:color w:val="000000"/>
              </w:rPr>
            </w:pPr>
            <w:r w:rsidRPr="009F61EB">
              <w:rPr>
                <w:color w:val="000000"/>
                <w:shd w:val="clear" w:color="auto" w:fill="FFFFFF"/>
              </w:rPr>
              <w:t>Школьный музей помогает воспитывать в учащихся исследовательскую активность, развивает творческ</w:t>
            </w:r>
            <w:r>
              <w:rPr>
                <w:color w:val="000000"/>
                <w:shd w:val="clear" w:color="auto" w:fill="FFFFFF"/>
              </w:rPr>
              <w:t xml:space="preserve">ое мышление, </w:t>
            </w:r>
            <w:r w:rsidRPr="009F61EB">
              <w:rPr>
                <w:color w:val="000000"/>
                <w:shd w:val="clear" w:color="auto" w:fill="FFFFFF"/>
              </w:rPr>
              <w:t>прививает навыки самостоятельного</w:t>
            </w:r>
            <w:r w:rsidRPr="009F61EB">
              <w:rPr>
                <w:color w:val="000000"/>
              </w:rPr>
              <w:br/>
            </w:r>
            <w:r w:rsidRPr="009F61EB">
              <w:rPr>
                <w:color w:val="000000"/>
                <w:shd w:val="clear" w:color="auto" w:fill="FFFFFF"/>
              </w:rPr>
              <w:t>приобретения знаний.</w:t>
            </w:r>
            <w:r w:rsidRPr="009F61EB">
              <w:rPr>
                <w:color w:val="000000"/>
              </w:rPr>
              <w:br/>
            </w:r>
            <w:r w:rsidRPr="009F61EB">
              <w:rPr>
                <w:color w:val="000000"/>
                <w:shd w:val="clear" w:color="auto" w:fill="FFFFFF"/>
              </w:rPr>
              <w:t>  Музей является базой и для серьёзной </w:t>
            </w:r>
            <w:hyperlink r:id="rId5" w:tooltip="Воспитательная работа" w:history="1">
              <w:r w:rsidRPr="009F61EB">
                <w:rPr>
                  <w:rStyle w:val="a3"/>
                  <w:bdr w:val="none" w:sz="0" w:space="0" w:color="auto" w:frame="1"/>
                  <w:shd w:val="clear" w:color="auto" w:fill="FFFFFF"/>
                </w:rPr>
                <w:t>воспитательной работы</w:t>
              </w:r>
            </w:hyperlink>
            <w:r w:rsidRPr="009F61EB">
              <w:rPr>
                <w:shd w:val="clear" w:color="auto" w:fill="FFFFFF"/>
              </w:rPr>
              <w:t xml:space="preserve">. </w:t>
            </w:r>
            <w:r w:rsidRPr="009F61EB">
              <w:rPr>
                <w:color w:val="000000"/>
                <w:shd w:val="clear" w:color="auto" w:fill="FFFFFF"/>
              </w:rPr>
              <w:t>Он хранит память о традициях жизни наших прадедов и поддерживает те (традиции), на которых воспитываются нынешние поколения.</w:t>
            </w:r>
          </w:p>
        </w:tc>
      </w:tr>
    </w:tbl>
    <w:p w:rsidR="001E30CC" w:rsidRPr="00FC67A4" w:rsidRDefault="001E30CC" w:rsidP="001E30CC">
      <w:pPr>
        <w:tabs>
          <w:tab w:val="left" w:pos="1830"/>
        </w:tabs>
        <w:jc w:val="both"/>
        <w:rPr>
          <w:sz w:val="28"/>
          <w:szCs w:val="28"/>
        </w:rPr>
      </w:pPr>
    </w:p>
    <w:p w:rsidR="00EC3D33" w:rsidRDefault="00EC3D33"/>
    <w:sectPr w:rsidR="00EC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03"/>
    <w:rsid w:val="001E30CC"/>
    <w:rsid w:val="00664DDA"/>
    <w:rsid w:val="00861D03"/>
    <w:rsid w:val="00D01AA6"/>
    <w:rsid w:val="00E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2022-12-14T11:43:00Z</cp:lastPrinted>
  <dcterms:created xsi:type="dcterms:W3CDTF">2022-12-08T10:07:00Z</dcterms:created>
  <dcterms:modified xsi:type="dcterms:W3CDTF">2022-12-14T12:35:00Z</dcterms:modified>
</cp:coreProperties>
</file>